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90ABB" w14:textId="77777777" w:rsidR="003B3D37" w:rsidRDefault="003B3D37" w:rsidP="003B3D37">
      <w:pPr>
        <w:jc w:val="center"/>
        <w:rPr>
          <w:sz w:val="24"/>
          <w:szCs w:val="24"/>
        </w:rPr>
      </w:pPr>
    </w:p>
    <w:p w14:paraId="6C327C7F" w14:textId="77777777" w:rsidR="003B3D37" w:rsidRDefault="003B3D37" w:rsidP="003B3D37">
      <w:pPr>
        <w:jc w:val="center"/>
        <w:rPr>
          <w:sz w:val="24"/>
          <w:szCs w:val="24"/>
        </w:rPr>
      </w:pPr>
    </w:p>
    <w:p w14:paraId="603D0BC1" w14:textId="78A6C9BA" w:rsidR="003B3D37" w:rsidRPr="003B3D37" w:rsidRDefault="003B3D37" w:rsidP="003B3D37">
      <w:pPr>
        <w:jc w:val="center"/>
        <w:rPr>
          <w:sz w:val="24"/>
          <w:szCs w:val="24"/>
        </w:rPr>
      </w:pPr>
      <w:r w:rsidRPr="003B3D37">
        <w:rPr>
          <w:sz w:val="24"/>
          <w:szCs w:val="24"/>
        </w:rPr>
        <w:t>ΑΠΑΝΤΗΣΕΙΣ ΘΕΜΑΤΩΝ ΦΥΣΙΚΗΣ ΠΡΟΣΑΝΑΤΟΛΙΣΜΟΥ ΕΝΙΑΙΟΥ ΛΥΚΕΙΟΥ 2020</w:t>
      </w:r>
    </w:p>
    <w:p w14:paraId="487FCA5E" w14:textId="77777777" w:rsidR="003B3D37" w:rsidRDefault="003B3D37" w:rsidP="003B3D37">
      <w:pPr>
        <w:jc w:val="center"/>
        <w:rPr>
          <w:b/>
          <w:sz w:val="24"/>
          <w:szCs w:val="24"/>
        </w:rPr>
      </w:pPr>
    </w:p>
    <w:p w14:paraId="69834672" w14:textId="77777777" w:rsidR="003B3D37" w:rsidRDefault="003B3D37" w:rsidP="003B3D37">
      <w:pPr>
        <w:jc w:val="center"/>
        <w:rPr>
          <w:b/>
          <w:sz w:val="24"/>
          <w:szCs w:val="24"/>
        </w:rPr>
      </w:pPr>
    </w:p>
    <w:p w14:paraId="20F8D092" w14:textId="77777777" w:rsidR="003B3D37" w:rsidRPr="003B3D37" w:rsidRDefault="003B3D37" w:rsidP="003B3D37">
      <w:pPr>
        <w:jc w:val="center"/>
        <w:rPr>
          <w:b/>
          <w:sz w:val="24"/>
          <w:szCs w:val="24"/>
        </w:rPr>
      </w:pPr>
      <w:r w:rsidRPr="003B3D37">
        <w:rPr>
          <w:b/>
          <w:sz w:val="24"/>
          <w:szCs w:val="24"/>
        </w:rPr>
        <w:t>ΝΕΟ ΣΥΣΤΗΜΑ</w:t>
      </w:r>
    </w:p>
    <w:p w14:paraId="093D84D1" w14:textId="77777777" w:rsidR="003B3D37" w:rsidRDefault="003B3D37">
      <w:pPr>
        <w:rPr>
          <w:sz w:val="24"/>
          <w:szCs w:val="24"/>
          <w:u w:val="single"/>
        </w:rPr>
      </w:pPr>
    </w:p>
    <w:p w14:paraId="1B772B74" w14:textId="2A3A6573" w:rsidR="00F5175F" w:rsidRPr="003B3D37" w:rsidRDefault="00F5175F">
      <w:pPr>
        <w:rPr>
          <w:sz w:val="24"/>
          <w:szCs w:val="24"/>
          <w:u w:val="single"/>
        </w:rPr>
      </w:pPr>
      <w:r w:rsidRPr="003B3D37">
        <w:rPr>
          <w:sz w:val="24"/>
          <w:szCs w:val="24"/>
          <w:u w:val="single"/>
        </w:rPr>
        <w:t>ΘΕΜΑ Α</w:t>
      </w:r>
    </w:p>
    <w:p w14:paraId="7C310A52" w14:textId="124CD1CF" w:rsidR="00F5175F" w:rsidRPr="003B3D37" w:rsidRDefault="00F5175F" w:rsidP="00F517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3D37">
        <w:rPr>
          <w:sz w:val="24"/>
          <w:szCs w:val="24"/>
        </w:rPr>
        <w:t>β</w:t>
      </w:r>
    </w:p>
    <w:p w14:paraId="2819B26A" w14:textId="791DAC1E" w:rsidR="00F5175F" w:rsidRPr="003B3D37" w:rsidRDefault="00F5175F" w:rsidP="00F517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3D37">
        <w:rPr>
          <w:sz w:val="24"/>
          <w:szCs w:val="24"/>
        </w:rPr>
        <w:t>α</w:t>
      </w:r>
    </w:p>
    <w:p w14:paraId="0260E287" w14:textId="5D8D1A06" w:rsidR="00F5175F" w:rsidRPr="003B3D37" w:rsidRDefault="00F5175F" w:rsidP="00F517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3D37">
        <w:rPr>
          <w:sz w:val="24"/>
          <w:szCs w:val="24"/>
        </w:rPr>
        <w:t>γ</w:t>
      </w:r>
    </w:p>
    <w:p w14:paraId="092C317F" w14:textId="11439E91" w:rsidR="00F5175F" w:rsidRPr="003B3D37" w:rsidRDefault="00F5175F" w:rsidP="00F517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3D37">
        <w:rPr>
          <w:sz w:val="24"/>
          <w:szCs w:val="24"/>
        </w:rPr>
        <w:t>δ</w:t>
      </w:r>
    </w:p>
    <w:p w14:paraId="6A26EC6D" w14:textId="57B5A0FA" w:rsidR="00F5175F" w:rsidRPr="003B3D37" w:rsidRDefault="00F5175F" w:rsidP="00F517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3D37">
        <w:rPr>
          <w:sz w:val="24"/>
          <w:szCs w:val="24"/>
        </w:rPr>
        <w:t>Σ,  Λ,  Σ,  Σ,  Λ</w:t>
      </w:r>
    </w:p>
    <w:p w14:paraId="6D7D83B8" w14:textId="77777777" w:rsidR="003B3D37" w:rsidRDefault="003B3D37" w:rsidP="00F5175F">
      <w:pPr>
        <w:rPr>
          <w:sz w:val="24"/>
          <w:szCs w:val="24"/>
          <w:u w:val="single"/>
        </w:rPr>
      </w:pPr>
    </w:p>
    <w:p w14:paraId="5A0F607E" w14:textId="77777777" w:rsidR="003B3D37" w:rsidRDefault="003B3D37" w:rsidP="00F5175F">
      <w:pPr>
        <w:rPr>
          <w:sz w:val="24"/>
          <w:szCs w:val="24"/>
          <w:u w:val="single"/>
        </w:rPr>
      </w:pPr>
    </w:p>
    <w:p w14:paraId="22895F2B" w14:textId="044572D9" w:rsidR="00F5175F" w:rsidRPr="003B3D37" w:rsidRDefault="00F5175F" w:rsidP="00F5175F">
      <w:pPr>
        <w:rPr>
          <w:sz w:val="24"/>
          <w:szCs w:val="24"/>
          <w:u w:val="single"/>
        </w:rPr>
      </w:pPr>
      <w:r w:rsidRPr="003B3D37">
        <w:rPr>
          <w:sz w:val="24"/>
          <w:szCs w:val="24"/>
          <w:u w:val="single"/>
        </w:rPr>
        <w:t>ΘΕΜΑ Β</w:t>
      </w:r>
    </w:p>
    <w:p w14:paraId="7753A693" w14:textId="35D5F907" w:rsidR="00F5175F" w:rsidRPr="003B3D37" w:rsidRDefault="00F5175F" w:rsidP="00F517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B3D37">
        <w:rPr>
          <w:sz w:val="24"/>
          <w:szCs w:val="24"/>
        </w:rPr>
        <w:t xml:space="preserve"> </w:t>
      </w:r>
      <w:r w:rsidRPr="003B3D37">
        <w:rPr>
          <w:sz w:val="24"/>
          <w:szCs w:val="24"/>
          <w:lang w:val="en-US"/>
        </w:rPr>
        <w:t>iii</w:t>
      </w:r>
    </w:p>
    <w:p w14:paraId="1BA55543" w14:textId="41336470" w:rsidR="00F5175F" w:rsidRPr="003B3D37" w:rsidRDefault="003B3D37" w:rsidP="00F5175F">
      <w:pPr>
        <w:pStyle w:val="ListParagraph"/>
        <w:ind w:right="-424"/>
        <w:rPr>
          <w:sz w:val="24"/>
          <w:szCs w:val="24"/>
          <w:lang w:val="en-US"/>
        </w:rPr>
      </w:pPr>
      <w:r w:rsidRPr="003B3D37">
        <w:rPr>
          <w:position w:val="-50"/>
          <w:sz w:val="24"/>
          <w:szCs w:val="24"/>
          <w:lang w:val="en-US"/>
        </w:rPr>
        <w:object w:dxaOrig="5120" w:dyaOrig="1120" w14:anchorId="5D0DF8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56.25pt" o:ole="">
            <v:imagedata r:id="rId8" o:title=""/>
          </v:shape>
          <o:OLEObject Type="Embed" ProgID="Equation.DSMT4" ShapeID="_x0000_i1025" DrawAspect="Content" ObjectID="_1654332086" r:id="rId9"/>
        </w:object>
      </w:r>
      <w:r w:rsidR="00F5175F" w:rsidRPr="003B3D37">
        <w:rPr>
          <w:sz w:val="24"/>
          <w:szCs w:val="24"/>
          <w:lang w:val="en-US"/>
        </w:rPr>
        <w:t xml:space="preserve"> </w:t>
      </w:r>
      <w:r w:rsidR="001537EC" w:rsidRPr="003B3D37">
        <w:rPr>
          <w:noProof/>
          <w:sz w:val="24"/>
          <w:szCs w:val="24"/>
          <w:lang w:eastAsia="el-GR"/>
        </w:rPr>
        <w:drawing>
          <wp:inline distT="0" distB="0" distL="0" distR="0" wp14:anchorId="4AB7A866" wp14:editId="51799AC5">
            <wp:extent cx="1733550" cy="107632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1444F" w14:textId="11565F39" w:rsidR="00F5175F" w:rsidRPr="003B3D37" w:rsidRDefault="00F5175F" w:rsidP="00F5175F">
      <w:pPr>
        <w:pStyle w:val="ListParagraph"/>
        <w:ind w:right="-424"/>
        <w:rPr>
          <w:sz w:val="24"/>
          <w:szCs w:val="24"/>
          <w:lang w:val="en-US"/>
        </w:rPr>
      </w:pPr>
    </w:p>
    <w:p w14:paraId="398FD3FE" w14:textId="5DC47949" w:rsidR="00F5175F" w:rsidRPr="003B3D37" w:rsidRDefault="00F5175F" w:rsidP="00F5175F">
      <w:pPr>
        <w:pStyle w:val="ListParagraph"/>
        <w:ind w:right="-424"/>
        <w:rPr>
          <w:sz w:val="24"/>
          <w:szCs w:val="24"/>
          <w:lang w:val="en-US"/>
        </w:rPr>
      </w:pPr>
    </w:p>
    <w:p w14:paraId="556DC055" w14:textId="50F2E927" w:rsidR="00F5175F" w:rsidRPr="003B3D37" w:rsidRDefault="00F5175F" w:rsidP="00F5175F">
      <w:pPr>
        <w:pStyle w:val="ListParagraph"/>
        <w:numPr>
          <w:ilvl w:val="0"/>
          <w:numId w:val="2"/>
        </w:numPr>
        <w:ind w:right="-424"/>
        <w:rPr>
          <w:sz w:val="24"/>
          <w:szCs w:val="24"/>
          <w:lang w:val="en-US"/>
        </w:rPr>
      </w:pPr>
      <w:r w:rsidRPr="003B3D37">
        <w:rPr>
          <w:sz w:val="24"/>
          <w:szCs w:val="24"/>
          <w:lang w:val="en-US"/>
        </w:rPr>
        <w:t>ii</w:t>
      </w:r>
    </w:p>
    <w:p w14:paraId="11E76AF1" w14:textId="36A7481C" w:rsidR="00F5175F" w:rsidRPr="003B3D37" w:rsidRDefault="001537EC" w:rsidP="00F5175F">
      <w:pPr>
        <w:pStyle w:val="ListParagraph"/>
        <w:ind w:right="-424"/>
        <w:rPr>
          <w:sz w:val="24"/>
          <w:szCs w:val="24"/>
        </w:rPr>
      </w:pPr>
      <w:r w:rsidRPr="003B3D37">
        <w:rPr>
          <w:position w:val="-130"/>
          <w:sz w:val="24"/>
          <w:szCs w:val="24"/>
          <w:lang w:val="en-US"/>
        </w:rPr>
        <w:object w:dxaOrig="5539" w:dyaOrig="2720" w14:anchorId="0BD40359">
          <v:shape id="_x0000_i1026" type="#_x0000_t75" style="width:276.75pt;height:135.75pt" o:ole="">
            <v:imagedata r:id="rId11" o:title=""/>
          </v:shape>
          <o:OLEObject Type="Embed" ProgID="Equation.DSMT4" ShapeID="_x0000_i1026" DrawAspect="Content" ObjectID="_1654332087" r:id="rId12"/>
        </w:object>
      </w:r>
      <w:r w:rsidR="009C4696" w:rsidRPr="003B3D37">
        <w:rPr>
          <w:sz w:val="24"/>
          <w:szCs w:val="24"/>
          <w:lang w:val="en-US"/>
        </w:rPr>
        <w:t xml:space="preserve"> </w:t>
      </w:r>
    </w:p>
    <w:p w14:paraId="0B7C605D" w14:textId="3D8982A9" w:rsidR="009C4696" w:rsidRPr="003B3D37" w:rsidRDefault="009C4696" w:rsidP="00F5175F">
      <w:pPr>
        <w:pStyle w:val="ListParagraph"/>
        <w:ind w:right="-424"/>
        <w:rPr>
          <w:sz w:val="24"/>
          <w:szCs w:val="24"/>
        </w:rPr>
      </w:pPr>
    </w:p>
    <w:p w14:paraId="5F66740B" w14:textId="1BBC24AC" w:rsidR="009C4696" w:rsidRPr="003B3D37" w:rsidRDefault="009C4696" w:rsidP="009C4696">
      <w:pPr>
        <w:pStyle w:val="ListParagraph"/>
        <w:numPr>
          <w:ilvl w:val="0"/>
          <w:numId w:val="2"/>
        </w:numPr>
        <w:ind w:right="-424"/>
        <w:rPr>
          <w:sz w:val="24"/>
          <w:szCs w:val="24"/>
        </w:rPr>
      </w:pPr>
      <w:proofErr w:type="spellStart"/>
      <w:r w:rsidRPr="003B3D37">
        <w:rPr>
          <w:sz w:val="24"/>
          <w:szCs w:val="24"/>
          <w:lang w:val="en-US"/>
        </w:rPr>
        <w:t>i</w:t>
      </w:r>
      <w:proofErr w:type="spellEnd"/>
    </w:p>
    <w:p w14:paraId="1BD79980" w14:textId="0E3802F6" w:rsidR="009C4696" w:rsidRPr="003B3D37" w:rsidRDefault="001F6F1C" w:rsidP="009C4696">
      <w:pPr>
        <w:pStyle w:val="ListParagraph"/>
        <w:ind w:right="-424"/>
        <w:rPr>
          <w:sz w:val="24"/>
          <w:szCs w:val="24"/>
          <w:lang w:val="en-US"/>
        </w:rPr>
      </w:pPr>
      <w:r w:rsidRPr="003B3D37">
        <w:rPr>
          <w:position w:val="-98"/>
          <w:sz w:val="24"/>
          <w:szCs w:val="24"/>
          <w:lang w:val="en-US"/>
        </w:rPr>
        <w:object w:dxaOrig="3620" w:dyaOrig="2079" w14:anchorId="1B3A20E6">
          <v:shape id="_x0000_i1027" type="#_x0000_t75" style="width:180.75pt;height:104.25pt" o:ole="">
            <v:imagedata r:id="rId13" o:title=""/>
          </v:shape>
          <o:OLEObject Type="Embed" ProgID="Equation.DSMT4" ShapeID="_x0000_i1027" DrawAspect="Content" ObjectID="_1654332088" r:id="rId14"/>
        </w:object>
      </w:r>
      <w:r w:rsidR="009C4696" w:rsidRPr="003B3D37">
        <w:rPr>
          <w:sz w:val="24"/>
          <w:szCs w:val="24"/>
          <w:lang w:val="en-US"/>
        </w:rPr>
        <w:t xml:space="preserve"> </w:t>
      </w:r>
    </w:p>
    <w:p w14:paraId="14418379" w14:textId="1B27DABE" w:rsidR="001F6F1C" w:rsidRPr="003B3D37" w:rsidRDefault="001F6F1C" w:rsidP="001F6F1C">
      <w:pPr>
        <w:pStyle w:val="ListParagraph"/>
        <w:ind w:right="-424"/>
        <w:rPr>
          <w:sz w:val="24"/>
          <w:szCs w:val="24"/>
        </w:rPr>
      </w:pPr>
      <w:r w:rsidRPr="003B3D37">
        <w:rPr>
          <w:position w:val="-54"/>
          <w:sz w:val="24"/>
          <w:szCs w:val="24"/>
        </w:rPr>
        <w:object w:dxaOrig="3180" w:dyaOrig="1200" w14:anchorId="5DBB9536">
          <v:shape id="_x0000_i1028" type="#_x0000_t75" style="width:159pt;height:60pt" o:ole="">
            <v:imagedata r:id="rId15" o:title=""/>
          </v:shape>
          <o:OLEObject Type="Embed" ProgID="Equation.DSMT4" ShapeID="_x0000_i1028" DrawAspect="Content" ObjectID="_1654332089" r:id="rId16"/>
        </w:object>
      </w:r>
    </w:p>
    <w:p w14:paraId="62FF5BF3" w14:textId="0A13A3E8" w:rsidR="001F6F1C" w:rsidRPr="003B3D37" w:rsidRDefault="001F6F1C" w:rsidP="001F6F1C">
      <w:pPr>
        <w:pStyle w:val="ListParagraph"/>
        <w:ind w:right="-424"/>
        <w:rPr>
          <w:sz w:val="24"/>
          <w:szCs w:val="24"/>
        </w:rPr>
      </w:pPr>
      <w:r w:rsidRPr="003B3D37">
        <w:rPr>
          <w:position w:val="-60"/>
          <w:sz w:val="24"/>
          <w:szCs w:val="24"/>
        </w:rPr>
        <w:object w:dxaOrig="6399" w:dyaOrig="1320" w14:anchorId="14B55413">
          <v:shape id="_x0000_i1029" type="#_x0000_t75" style="width:320.25pt;height:66pt" o:ole="">
            <v:imagedata r:id="rId17" o:title=""/>
          </v:shape>
          <o:OLEObject Type="Embed" ProgID="Equation.DSMT4" ShapeID="_x0000_i1029" DrawAspect="Content" ObjectID="_1654332090" r:id="rId18"/>
        </w:object>
      </w:r>
      <w:r w:rsidRPr="003B3D37">
        <w:rPr>
          <w:sz w:val="24"/>
          <w:szCs w:val="24"/>
        </w:rPr>
        <w:t xml:space="preserve"> </w:t>
      </w:r>
    </w:p>
    <w:p w14:paraId="2E83B5F4" w14:textId="6176D20A" w:rsidR="001F6F1C" w:rsidRPr="003B3D37" w:rsidRDefault="001F6F1C" w:rsidP="001F6F1C">
      <w:pPr>
        <w:pStyle w:val="ListParagraph"/>
        <w:ind w:right="-424"/>
        <w:rPr>
          <w:sz w:val="24"/>
          <w:szCs w:val="24"/>
          <w:lang w:val="en-US"/>
        </w:rPr>
      </w:pPr>
      <w:r w:rsidRPr="003B3D37">
        <w:rPr>
          <w:sz w:val="24"/>
          <w:szCs w:val="24"/>
        </w:rPr>
        <w:t>έτσι</w:t>
      </w:r>
      <w:r w:rsidRPr="003B3D37">
        <w:rPr>
          <w:sz w:val="24"/>
          <w:szCs w:val="24"/>
          <w:lang w:val="en-US"/>
        </w:rPr>
        <w:t>:</w:t>
      </w:r>
      <w:r w:rsidRPr="003B3D37">
        <w:rPr>
          <w:sz w:val="24"/>
          <w:szCs w:val="24"/>
        </w:rPr>
        <w:t xml:space="preserve"> </w:t>
      </w:r>
      <w:r w:rsidRPr="003B3D37">
        <w:rPr>
          <w:position w:val="-26"/>
          <w:sz w:val="24"/>
          <w:szCs w:val="24"/>
        </w:rPr>
        <w:object w:dxaOrig="2540" w:dyaOrig="700" w14:anchorId="34D83244">
          <v:shape id="_x0000_i1030" type="#_x0000_t75" style="width:126.75pt;height:35.25pt" o:ole="">
            <v:imagedata r:id="rId19" o:title=""/>
          </v:shape>
          <o:OLEObject Type="Embed" ProgID="Equation.DSMT4" ShapeID="_x0000_i1030" DrawAspect="Content" ObjectID="_1654332091" r:id="rId20"/>
        </w:object>
      </w:r>
      <w:r w:rsidRPr="003B3D37">
        <w:rPr>
          <w:sz w:val="24"/>
          <w:szCs w:val="24"/>
        </w:rPr>
        <w:t xml:space="preserve"> </w:t>
      </w:r>
    </w:p>
    <w:p w14:paraId="2590EA6A" w14:textId="20711BCD" w:rsidR="0071638D" w:rsidRPr="003B3D37" w:rsidRDefault="0071638D" w:rsidP="0071638D">
      <w:pPr>
        <w:ind w:right="-424"/>
        <w:rPr>
          <w:sz w:val="24"/>
          <w:szCs w:val="24"/>
        </w:rPr>
      </w:pPr>
      <w:r w:rsidRPr="003B3D37">
        <w:rPr>
          <w:sz w:val="24"/>
          <w:szCs w:val="24"/>
        </w:rPr>
        <w:t>ΘΕΜΑ Γ</w:t>
      </w:r>
    </w:p>
    <w:p w14:paraId="3411D8C6" w14:textId="4075D0D2" w:rsidR="0071638D" w:rsidRPr="003B3D37" w:rsidRDefault="0071638D" w:rsidP="0071638D">
      <w:pPr>
        <w:pStyle w:val="ListParagraph"/>
        <w:numPr>
          <w:ilvl w:val="0"/>
          <w:numId w:val="3"/>
        </w:numPr>
        <w:ind w:right="-424"/>
        <w:rPr>
          <w:sz w:val="24"/>
          <w:szCs w:val="24"/>
        </w:rPr>
      </w:pPr>
      <w:r w:rsidRPr="003B3D37">
        <w:rPr>
          <w:sz w:val="24"/>
          <w:szCs w:val="24"/>
        </w:rPr>
        <w:t>Η επιτάχυνση του αγωγού είναι:</w:t>
      </w:r>
    </w:p>
    <w:p w14:paraId="02D8D4A5" w14:textId="752A8D3F" w:rsidR="0071638D" w:rsidRPr="003B3D37" w:rsidRDefault="00CD4AA1" w:rsidP="0071638D">
      <w:pPr>
        <w:pStyle w:val="ListParagraph"/>
        <w:ind w:right="-424"/>
        <w:rPr>
          <w:sz w:val="24"/>
          <w:szCs w:val="24"/>
        </w:rPr>
      </w:pPr>
      <w:r w:rsidRPr="003B3D37">
        <w:rPr>
          <w:position w:val="-30"/>
          <w:sz w:val="24"/>
          <w:szCs w:val="24"/>
        </w:rPr>
        <w:object w:dxaOrig="4400" w:dyaOrig="760" w14:anchorId="61996E7C">
          <v:shape id="_x0000_i1039" type="#_x0000_t75" style="width:219.75pt;height:38.25pt" o:ole="">
            <v:imagedata r:id="rId21" o:title=""/>
          </v:shape>
          <o:OLEObject Type="Embed" ProgID="Equation.DSMT4" ShapeID="_x0000_i1039" DrawAspect="Content" ObjectID="_1654332092" r:id="rId22"/>
        </w:object>
      </w:r>
      <w:r w:rsidR="0071638D" w:rsidRPr="003B3D37">
        <w:rPr>
          <w:sz w:val="24"/>
          <w:szCs w:val="24"/>
        </w:rPr>
        <w:t xml:space="preserve"> </w:t>
      </w:r>
    </w:p>
    <w:p w14:paraId="205C243A" w14:textId="77777777" w:rsidR="00CD777A" w:rsidRPr="003B3D37" w:rsidRDefault="00CD777A" w:rsidP="00CD777A">
      <w:pPr>
        <w:pStyle w:val="ListParagraph"/>
        <w:ind w:left="360" w:right="-424"/>
        <w:rPr>
          <w:sz w:val="24"/>
          <w:szCs w:val="24"/>
        </w:rPr>
      </w:pPr>
    </w:p>
    <w:p w14:paraId="005FDAC9" w14:textId="3B8DF3F6" w:rsidR="00CD777A" w:rsidRPr="003B3D37" w:rsidRDefault="00CD777A" w:rsidP="00CD777A">
      <w:pPr>
        <w:pStyle w:val="ListParagraph"/>
        <w:ind w:left="360" w:right="-424"/>
        <w:rPr>
          <w:sz w:val="24"/>
          <w:szCs w:val="24"/>
        </w:rPr>
      </w:pPr>
      <w:r w:rsidRPr="003B3D37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174EC237" wp14:editId="69804678">
            <wp:simplePos x="0" y="0"/>
            <wp:positionH relativeFrom="margin">
              <wp:posOffset>247650</wp:posOffset>
            </wp:positionH>
            <wp:positionV relativeFrom="paragraph">
              <wp:posOffset>-116840</wp:posOffset>
            </wp:positionV>
            <wp:extent cx="859790" cy="1000125"/>
            <wp:effectExtent l="0" t="0" r="0" b="952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1" t="6207"/>
                    <a:stretch/>
                  </pic:blipFill>
                  <pic:spPr bwMode="auto">
                    <a:xfrm>
                      <a:off x="0" y="0"/>
                      <a:ext cx="8597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B3D37">
        <w:rPr>
          <w:sz w:val="24"/>
          <w:szCs w:val="24"/>
        </w:rPr>
        <w:t>Βλέπουμε πως, όσο η ταχύτητα αυξάνεται, η επιτάχυνση μειώνετα</w:t>
      </w:r>
      <w:r w:rsidR="00CD4AA1">
        <w:rPr>
          <w:sz w:val="24"/>
          <w:szCs w:val="24"/>
        </w:rPr>
        <w:t>ι, άρα η κίνηση είναι ευθύγραμμη</w:t>
      </w:r>
      <w:bookmarkStart w:id="0" w:name="_GoBack"/>
      <w:bookmarkEnd w:id="0"/>
      <w:r w:rsidRPr="003B3D37">
        <w:rPr>
          <w:sz w:val="24"/>
          <w:szCs w:val="24"/>
        </w:rPr>
        <w:t xml:space="preserve"> (μη ομαλά) επιταχυνόμενη.</w:t>
      </w:r>
    </w:p>
    <w:p w14:paraId="3D74484F" w14:textId="3106C429" w:rsidR="00CD777A" w:rsidRPr="003B3D37" w:rsidRDefault="00CD777A" w:rsidP="00CD777A">
      <w:pPr>
        <w:pStyle w:val="ListParagraph"/>
        <w:ind w:left="360" w:right="-424"/>
        <w:rPr>
          <w:sz w:val="24"/>
          <w:szCs w:val="24"/>
        </w:rPr>
      </w:pPr>
    </w:p>
    <w:p w14:paraId="5ABA971D" w14:textId="77777777" w:rsidR="00CD777A" w:rsidRPr="003B3D37" w:rsidRDefault="00CD777A" w:rsidP="00CD777A">
      <w:pPr>
        <w:pStyle w:val="ListParagraph"/>
        <w:ind w:left="360" w:right="-424"/>
        <w:rPr>
          <w:sz w:val="24"/>
          <w:szCs w:val="24"/>
        </w:rPr>
      </w:pPr>
      <w:r w:rsidRPr="003B3D37">
        <w:rPr>
          <w:sz w:val="24"/>
          <w:szCs w:val="24"/>
        </w:rPr>
        <w:t>Η οριακή ταχύτητα επιτυγχάνεται όταν</w:t>
      </w:r>
    </w:p>
    <w:p w14:paraId="6BA01AFB" w14:textId="6EEC5A91" w:rsidR="00CD777A" w:rsidRPr="003B3D37" w:rsidRDefault="00CD777A" w:rsidP="00CD777A">
      <w:pPr>
        <w:pStyle w:val="ListParagraph"/>
        <w:ind w:left="360" w:right="-424"/>
        <w:rPr>
          <w:sz w:val="24"/>
          <w:szCs w:val="24"/>
        </w:rPr>
      </w:pPr>
      <w:r w:rsidRPr="003B3D37">
        <w:rPr>
          <w:sz w:val="24"/>
          <w:szCs w:val="24"/>
        </w:rPr>
        <w:t xml:space="preserve"> </w:t>
      </w:r>
      <w:r w:rsidRPr="003B3D37">
        <w:rPr>
          <w:position w:val="-30"/>
          <w:sz w:val="24"/>
          <w:szCs w:val="24"/>
        </w:rPr>
        <w:object w:dxaOrig="5360" w:dyaOrig="700" w14:anchorId="4F34FA3C">
          <v:shape id="_x0000_i1031" type="#_x0000_t75" style="width:267.75pt;height:35.25pt" o:ole="">
            <v:imagedata r:id="rId24" o:title=""/>
          </v:shape>
          <o:OLEObject Type="Embed" ProgID="Equation.DSMT4" ShapeID="_x0000_i1031" DrawAspect="Content" ObjectID="_1654332093" r:id="rId25"/>
        </w:object>
      </w:r>
      <w:r w:rsidRPr="003B3D37">
        <w:rPr>
          <w:sz w:val="24"/>
          <w:szCs w:val="24"/>
        </w:rPr>
        <w:t xml:space="preserve"> </w:t>
      </w:r>
    </w:p>
    <w:p w14:paraId="7C5B6708" w14:textId="1F9FFEFD" w:rsidR="002448A6" w:rsidRPr="003B3D37" w:rsidRDefault="002448A6" w:rsidP="002448A6">
      <w:pPr>
        <w:pStyle w:val="ListParagraph"/>
        <w:numPr>
          <w:ilvl w:val="0"/>
          <w:numId w:val="3"/>
        </w:numPr>
        <w:ind w:right="-424"/>
        <w:rPr>
          <w:sz w:val="24"/>
          <w:szCs w:val="24"/>
        </w:rPr>
      </w:pPr>
      <w:r w:rsidRPr="003B3D37">
        <w:rPr>
          <w:sz w:val="24"/>
          <w:szCs w:val="24"/>
        </w:rPr>
        <w:t>Καθώς ο αγωγός κινείται στο μαγνητικό πεδίο έντασης Β</w:t>
      </w:r>
      <w:r w:rsidRPr="003B3D37">
        <w:rPr>
          <w:sz w:val="24"/>
          <w:szCs w:val="24"/>
          <w:vertAlign w:val="subscript"/>
        </w:rPr>
        <w:t>3</w:t>
      </w:r>
      <w:r w:rsidRPr="003B3D37">
        <w:rPr>
          <w:sz w:val="24"/>
          <w:szCs w:val="24"/>
        </w:rPr>
        <w:t xml:space="preserve">, δέχεται δύναμη </w:t>
      </w:r>
      <w:r w:rsidRPr="003B3D37">
        <w:rPr>
          <w:sz w:val="24"/>
          <w:szCs w:val="24"/>
          <w:lang w:val="en-US"/>
        </w:rPr>
        <w:t>Laplace</w:t>
      </w:r>
      <w:r w:rsidRPr="003B3D37">
        <w:rPr>
          <w:sz w:val="24"/>
          <w:szCs w:val="24"/>
        </w:rPr>
        <w:t xml:space="preserve"> </w:t>
      </w:r>
      <w:r w:rsidRPr="003B3D37">
        <w:rPr>
          <w:position w:val="-12"/>
          <w:sz w:val="24"/>
          <w:szCs w:val="24"/>
        </w:rPr>
        <w:object w:dxaOrig="340" w:dyaOrig="440" w14:anchorId="2B07F202">
          <v:shape id="_x0000_i1032" type="#_x0000_t75" style="width:17.25pt;height:21.75pt" o:ole="">
            <v:imagedata r:id="rId26" o:title=""/>
          </v:shape>
          <o:OLEObject Type="Embed" ProgID="Equation.DSMT4" ShapeID="_x0000_i1032" DrawAspect="Content" ObjectID="_1654332094" r:id="rId27"/>
        </w:object>
      </w:r>
      <w:r w:rsidRPr="003B3D37">
        <w:rPr>
          <w:sz w:val="24"/>
          <w:szCs w:val="24"/>
        </w:rPr>
        <w:t>, η οποία αντιστέκεται στην κίνηση του.</w:t>
      </w:r>
    </w:p>
    <w:p w14:paraId="01B8979D" w14:textId="4CB341F8" w:rsidR="002448A6" w:rsidRPr="003B3D37" w:rsidRDefault="002448A6" w:rsidP="002448A6">
      <w:pPr>
        <w:pStyle w:val="ListParagraph"/>
        <w:ind w:right="-424"/>
        <w:rPr>
          <w:sz w:val="24"/>
          <w:szCs w:val="24"/>
        </w:rPr>
      </w:pPr>
      <w:r w:rsidRPr="003B3D37">
        <w:rPr>
          <w:sz w:val="24"/>
          <w:szCs w:val="24"/>
        </w:rPr>
        <w:t>Άρα:</w:t>
      </w:r>
    </w:p>
    <w:p w14:paraId="178E05F3" w14:textId="45A4FDD4" w:rsidR="002448A6" w:rsidRPr="003B3D37" w:rsidRDefault="002448A6" w:rsidP="002448A6">
      <w:pPr>
        <w:pStyle w:val="ListParagraph"/>
        <w:ind w:right="-424"/>
        <w:rPr>
          <w:sz w:val="24"/>
          <w:szCs w:val="24"/>
        </w:rPr>
      </w:pPr>
      <w:r w:rsidRPr="003B3D37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 wp14:anchorId="67084D9E" wp14:editId="27B5EEDE">
            <wp:simplePos x="0" y="0"/>
            <wp:positionH relativeFrom="margin">
              <wp:posOffset>409575</wp:posOffset>
            </wp:positionH>
            <wp:positionV relativeFrom="paragraph">
              <wp:posOffset>55880</wp:posOffset>
            </wp:positionV>
            <wp:extent cx="1219200" cy="958850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3D37">
        <w:rPr>
          <w:sz w:val="24"/>
          <w:szCs w:val="24"/>
        </w:rPr>
        <w:t xml:space="preserve"> για να συνεχίσει να κινείται με σταθερή ταχύτητα πρέπει να δέχεται </w:t>
      </w:r>
      <w:r w:rsidRPr="003B3D37">
        <w:rPr>
          <w:position w:val="-40"/>
          <w:sz w:val="24"/>
          <w:szCs w:val="24"/>
        </w:rPr>
        <w:object w:dxaOrig="4200" w:dyaOrig="920" w14:anchorId="75F4591D">
          <v:shape id="_x0000_i1033" type="#_x0000_t75" style="width:210pt;height:45.75pt" o:ole="">
            <v:imagedata r:id="rId29" o:title=""/>
          </v:shape>
          <o:OLEObject Type="Embed" ProgID="Equation.DSMT4" ShapeID="_x0000_i1033" DrawAspect="Content" ObjectID="_1654332095" r:id="rId30"/>
        </w:object>
      </w:r>
      <w:r w:rsidRPr="003B3D37">
        <w:rPr>
          <w:sz w:val="24"/>
          <w:szCs w:val="24"/>
        </w:rPr>
        <w:t xml:space="preserve"> </w:t>
      </w:r>
    </w:p>
    <w:p w14:paraId="65AA80F6" w14:textId="1C3F882F" w:rsidR="002448A6" w:rsidRPr="003B3D37" w:rsidRDefault="002448A6" w:rsidP="002448A6">
      <w:pPr>
        <w:pStyle w:val="ListParagraph"/>
        <w:ind w:right="-424"/>
        <w:rPr>
          <w:sz w:val="24"/>
          <w:szCs w:val="24"/>
        </w:rPr>
      </w:pPr>
      <w:r w:rsidRPr="003B3D37">
        <w:rPr>
          <w:sz w:val="24"/>
          <w:szCs w:val="24"/>
        </w:rPr>
        <w:tab/>
      </w:r>
      <w:r w:rsidRPr="003B3D37">
        <w:rPr>
          <w:sz w:val="24"/>
          <w:szCs w:val="24"/>
        </w:rPr>
        <w:tab/>
        <w:t>(φ</w:t>
      </w:r>
      <w:r w:rsidR="001D095D" w:rsidRPr="003B3D37">
        <w:rPr>
          <w:sz w:val="24"/>
          <w:szCs w:val="24"/>
        </w:rPr>
        <w:t>ορά προς τα δεξιά)</w:t>
      </w:r>
    </w:p>
    <w:p w14:paraId="4C583E87" w14:textId="70639782" w:rsidR="006F0E53" w:rsidRPr="003B3D37" w:rsidRDefault="006F0E53" w:rsidP="002448A6">
      <w:pPr>
        <w:pStyle w:val="ListParagraph"/>
        <w:ind w:right="-424"/>
        <w:rPr>
          <w:sz w:val="24"/>
          <w:szCs w:val="24"/>
        </w:rPr>
      </w:pPr>
    </w:p>
    <w:p w14:paraId="37B84798" w14:textId="339F6551" w:rsidR="006F0E53" w:rsidRPr="003B3D37" w:rsidRDefault="006F0E53" w:rsidP="002448A6">
      <w:pPr>
        <w:pStyle w:val="ListParagraph"/>
        <w:ind w:right="-424"/>
        <w:rPr>
          <w:sz w:val="24"/>
          <w:szCs w:val="24"/>
        </w:rPr>
      </w:pPr>
    </w:p>
    <w:p w14:paraId="04FE98C4" w14:textId="36373D7E" w:rsidR="006F0E53" w:rsidRPr="003B3D37" w:rsidRDefault="006F0E53" w:rsidP="002448A6">
      <w:pPr>
        <w:pStyle w:val="ListParagraph"/>
        <w:ind w:right="-424"/>
        <w:rPr>
          <w:sz w:val="24"/>
          <w:szCs w:val="24"/>
        </w:rPr>
      </w:pPr>
    </w:p>
    <w:p w14:paraId="79AD35D5" w14:textId="77777777" w:rsidR="006F0E53" w:rsidRPr="003B3D37" w:rsidRDefault="006F0E53" w:rsidP="006F0E53">
      <w:pPr>
        <w:rPr>
          <w:sz w:val="24"/>
          <w:szCs w:val="24"/>
        </w:rPr>
      </w:pPr>
      <w:r w:rsidRPr="003B3D37">
        <w:rPr>
          <w:b/>
          <w:sz w:val="24"/>
          <w:szCs w:val="24"/>
        </w:rPr>
        <w:t>Γ3.</w:t>
      </w:r>
      <w:r w:rsidRPr="003B3D37">
        <w:rPr>
          <w:sz w:val="24"/>
          <w:szCs w:val="24"/>
        </w:rPr>
        <w:t xml:space="preserve">  Ο αγωγός κινείται με σταθερή ταχύτητα : </w:t>
      </w:r>
      <w:proofErr w:type="spellStart"/>
      <w:r w:rsidRPr="003B3D37">
        <w:rPr>
          <w:sz w:val="24"/>
          <w:szCs w:val="24"/>
          <w:lang w:val="en-US"/>
        </w:rPr>
        <w:t>q</w:t>
      </w:r>
      <w:r w:rsidRPr="003B3D37">
        <w:rPr>
          <w:sz w:val="24"/>
          <w:szCs w:val="24"/>
          <w:vertAlign w:val="subscript"/>
          <w:lang w:val="en-US"/>
        </w:rPr>
        <w:t>E</w:t>
      </w:r>
      <w:proofErr w:type="spellEnd"/>
      <w:r w:rsidRPr="003B3D37">
        <w:rPr>
          <w:sz w:val="24"/>
          <w:szCs w:val="24"/>
          <w:vertAlign w:val="subscript"/>
        </w:rPr>
        <w:t>Π</w:t>
      </w:r>
      <w:r w:rsidRPr="003B3D37">
        <w:rPr>
          <w:sz w:val="24"/>
          <w:szCs w:val="24"/>
        </w:rPr>
        <w:t>= Ι</w:t>
      </w:r>
      <w:r w:rsidRPr="003B3D37">
        <w:rPr>
          <w:sz w:val="24"/>
          <w:szCs w:val="24"/>
          <w:vertAlign w:val="subscript"/>
        </w:rPr>
        <w:t>ΕΠ</w:t>
      </w:r>
      <w:r w:rsidRPr="003B3D37">
        <w:rPr>
          <w:sz w:val="24"/>
          <w:szCs w:val="24"/>
        </w:rPr>
        <w:t>Δ</w:t>
      </w:r>
      <w:r w:rsidRPr="003B3D37">
        <w:rPr>
          <w:sz w:val="24"/>
          <w:szCs w:val="24"/>
          <w:lang w:val="en-US"/>
        </w:rPr>
        <w:t>t</w:t>
      </w:r>
      <w:r w:rsidRPr="003B3D37">
        <w:rPr>
          <w:sz w:val="24"/>
          <w:szCs w:val="24"/>
        </w:rPr>
        <w:t xml:space="preserve">   με </w:t>
      </w:r>
      <w:r w:rsidRPr="003B3D37">
        <w:rPr>
          <w:position w:val="-36"/>
          <w:sz w:val="24"/>
          <w:szCs w:val="24"/>
        </w:rPr>
        <w:object w:dxaOrig="2340" w:dyaOrig="859" w14:anchorId="6E19D13B">
          <v:shape id="_x0000_i1034" type="#_x0000_t75" style="width:117pt;height:42.75pt" o:ole="">
            <v:imagedata r:id="rId31" o:title=""/>
          </v:shape>
          <o:OLEObject Type="Embed" ProgID="Equation.DSMT4" ShapeID="_x0000_i1034" DrawAspect="Content" ObjectID="_1654332096" r:id="rId32"/>
        </w:object>
      </w:r>
      <w:r w:rsidRPr="003B3D37">
        <w:rPr>
          <w:sz w:val="24"/>
          <w:szCs w:val="24"/>
        </w:rPr>
        <w:t xml:space="preserve"> οπότε Δ</w:t>
      </w:r>
      <w:r w:rsidRPr="003B3D37">
        <w:rPr>
          <w:sz w:val="24"/>
          <w:szCs w:val="24"/>
          <w:lang w:val="en-US"/>
        </w:rPr>
        <w:t>t</w:t>
      </w:r>
      <w:r w:rsidRPr="003B3D37">
        <w:rPr>
          <w:sz w:val="24"/>
          <w:szCs w:val="24"/>
        </w:rPr>
        <w:t>= 0.25</w:t>
      </w:r>
      <w:r w:rsidRPr="003B3D37">
        <w:rPr>
          <w:sz w:val="24"/>
          <w:szCs w:val="24"/>
          <w:lang w:val="en-US"/>
        </w:rPr>
        <w:t>s</w:t>
      </w:r>
      <w:r w:rsidRPr="003B3D37">
        <w:rPr>
          <w:sz w:val="24"/>
          <w:szCs w:val="24"/>
        </w:rPr>
        <w:t xml:space="preserve"> . Άρα η θερμότητα που εκλύεται :</w:t>
      </w:r>
    </w:p>
    <w:p w14:paraId="04F7222C" w14:textId="77777777" w:rsidR="006F0E53" w:rsidRPr="003B3D37" w:rsidRDefault="006F0E53" w:rsidP="006F0E53">
      <w:pPr>
        <w:rPr>
          <w:sz w:val="24"/>
          <w:szCs w:val="24"/>
        </w:rPr>
      </w:pPr>
      <w:r w:rsidRPr="003B3D37">
        <w:rPr>
          <w:sz w:val="24"/>
          <w:szCs w:val="24"/>
          <w:lang w:val="en-US"/>
        </w:rPr>
        <w:t>Q</w:t>
      </w:r>
      <w:r w:rsidRPr="003B3D37">
        <w:rPr>
          <w:sz w:val="24"/>
          <w:szCs w:val="24"/>
        </w:rPr>
        <w:t xml:space="preserve">= </w:t>
      </w:r>
      <w:r w:rsidRPr="003B3D37">
        <w:rPr>
          <w:sz w:val="24"/>
          <w:szCs w:val="24"/>
          <w:lang w:val="en-US"/>
        </w:rPr>
        <w:t>I</w:t>
      </w:r>
      <w:r w:rsidRPr="003B3D37">
        <w:rPr>
          <w:sz w:val="24"/>
          <w:szCs w:val="24"/>
          <w:vertAlign w:val="superscript"/>
        </w:rPr>
        <w:t>2</w:t>
      </w:r>
      <w:r w:rsidRPr="003B3D37">
        <w:rPr>
          <w:sz w:val="24"/>
          <w:szCs w:val="24"/>
          <w:vertAlign w:val="subscript"/>
          <w:lang w:val="en-US"/>
        </w:rPr>
        <w:t>E</w:t>
      </w:r>
      <w:r w:rsidRPr="003B3D37">
        <w:rPr>
          <w:sz w:val="24"/>
          <w:szCs w:val="24"/>
          <w:vertAlign w:val="subscript"/>
        </w:rPr>
        <w:t>Π</w:t>
      </w:r>
      <w:r w:rsidRPr="003B3D37">
        <w:rPr>
          <w:sz w:val="24"/>
          <w:szCs w:val="24"/>
          <w:lang w:val="en-US"/>
        </w:rPr>
        <w:t>R</w:t>
      </w:r>
      <w:r w:rsidRPr="003B3D37">
        <w:rPr>
          <w:sz w:val="24"/>
          <w:szCs w:val="24"/>
          <w:vertAlign w:val="subscript"/>
        </w:rPr>
        <w:t>ΟΛ</w:t>
      </w:r>
      <w:r w:rsidRPr="003B3D37">
        <w:rPr>
          <w:sz w:val="24"/>
          <w:szCs w:val="24"/>
        </w:rPr>
        <w:t>Δ</w:t>
      </w:r>
      <w:r w:rsidRPr="003B3D37">
        <w:rPr>
          <w:sz w:val="24"/>
          <w:szCs w:val="24"/>
          <w:lang w:val="en-US"/>
        </w:rPr>
        <w:t>t</w:t>
      </w:r>
      <w:r w:rsidRPr="003B3D37">
        <w:rPr>
          <w:sz w:val="24"/>
          <w:szCs w:val="24"/>
        </w:rPr>
        <w:t>= 0.8</w:t>
      </w:r>
      <w:r w:rsidRPr="003B3D37">
        <w:rPr>
          <w:sz w:val="24"/>
          <w:szCs w:val="24"/>
          <w:lang w:val="en-US"/>
        </w:rPr>
        <w:t>J</w:t>
      </w:r>
      <w:r w:rsidRPr="003B3D37">
        <w:rPr>
          <w:sz w:val="24"/>
          <w:szCs w:val="24"/>
        </w:rPr>
        <w:t xml:space="preserve"> </w:t>
      </w:r>
    </w:p>
    <w:p w14:paraId="17E693C8" w14:textId="77777777" w:rsidR="006F0E53" w:rsidRPr="003B3D37" w:rsidRDefault="006F0E53" w:rsidP="006F0E53">
      <w:pPr>
        <w:rPr>
          <w:sz w:val="24"/>
          <w:szCs w:val="24"/>
        </w:rPr>
      </w:pPr>
      <w:r w:rsidRPr="003B3D37">
        <w:rPr>
          <w:b/>
          <w:sz w:val="24"/>
          <w:szCs w:val="24"/>
        </w:rPr>
        <w:t>Γ4.</w:t>
      </w:r>
      <w:r w:rsidRPr="003B3D37">
        <w:rPr>
          <w:sz w:val="24"/>
          <w:szCs w:val="24"/>
        </w:rPr>
        <w:t xml:space="preserve"> Η νέα ολική αντίσταση της συνδεσμολογίας : </w:t>
      </w:r>
      <w:r w:rsidRPr="003B3D37">
        <w:rPr>
          <w:position w:val="-36"/>
          <w:sz w:val="24"/>
          <w:szCs w:val="24"/>
        </w:rPr>
        <w:object w:dxaOrig="2960" w:dyaOrig="820" w14:anchorId="6F7CAC0F">
          <v:shape id="_x0000_i1035" type="#_x0000_t75" style="width:147.75pt;height:41.25pt" o:ole="">
            <v:imagedata r:id="rId33" o:title=""/>
          </v:shape>
          <o:OLEObject Type="Embed" ProgID="Equation.DSMT4" ShapeID="_x0000_i1035" DrawAspect="Content" ObjectID="_1654332097" r:id="rId34"/>
        </w:object>
      </w:r>
    </w:p>
    <w:p w14:paraId="03C01010" w14:textId="77777777" w:rsidR="006F0E53" w:rsidRPr="003B3D37" w:rsidRDefault="006F0E53" w:rsidP="006F0E53">
      <w:pPr>
        <w:rPr>
          <w:sz w:val="24"/>
          <w:szCs w:val="24"/>
        </w:rPr>
      </w:pPr>
      <w:r w:rsidRPr="003B3D37">
        <w:rPr>
          <w:sz w:val="24"/>
          <w:szCs w:val="24"/>
        </w:rPr>
        <w:t>Για τη νέα οριακή ταχύτητα : Σ</w:t>
      </w:r>
      <w:r w:rsidRPr="003B3D37">
        <w:rPr>
          <w:sz w:val="24"/>
          <w:szCs w:val="24"/>
          <w:lang w:val="en-US"/>
        </w:rPr>
        <w:t>F</w:t>
      </w:r>
      <w:r w:rsidRPr="003B3D37">
        <w:rPr>
          <w:sz w:val="24"/>
          <w:szCs w:val="24"/>
        </w:rPr>
        <w:t xml:space="preserve">= 0 </w:t>
      </w:r>
    </w:p>
    <w:p w14:paraId="7A34F653" w14:textId="77777777" w:rsidR="006F0E53" w:rsidRPr="003B3D37" w:rsidRDefault="006F0E53" w:rsidP="006F0E53">
      <w:pPr>
        <w:rPr>
          <w:sz w:val="24"/>
          <w:szCs w:val="24"/>
        </w:rPr>
      </w:pPr>
      <w:r w:rsidRPr="003B3D37">
        <w:rPr>
          <w:position w:val="-36"/>
          <w:sz w:val="24"/>
          <w:szCs w:val="24"/>
        </w:rPr>
        <w:object w:dxaOrig="5500" w:dyaOrig="900" w14:anchorId="1CE19D62">
          <v:shape id="_x0000_i1036" type="#_x0000_t75" style="width:275.25pt;height:45pt" o:ole="">
            <v:imagedata r:id="rId35" o:title=""/>
          </v:shape>
          <o:OLEObject Type="Embed" ProgID="Equation.DSMT4" ShapeID="_x0000_i1036" DrawAspect="Content" ObjectID="_1654332098" r:id="rId36"/>
        </w:object>
      </w:r>
    </w:p>
    <w:p w14:paraId="5CDAB70D" w14:textId="77777777" w:rsidR="006F0E53" w:rsidRPr="003B3D37" w:rsidRDefault="006F0E53" w:rsidP="006F0E53">
      <w:pPr>
        <w:rPr>
          <w:sz w:val="24"/>
          <w:szCs w:val="24"/>
        </w:rPr>
      </w:pPr>
      <w:r w:rsidRPr="003B3D37">
        <w:rPr>
          <w:sz w:val="24"/>
          <w:szCs w:val="24"/>
        </w:rPr>
        <w:t xml:space="preserve"> </w:t>
      </w:r>
      <w:r w:rsidRPr="003B3D37">
        <w:rPr>
          <w:position w:val="-36"/>
          <w:sz w:val="24"/>
          <w:szCs w:val="24"/>
        </w:rPr>
        <w:object w:dxaOrig="6360" w:dyaOrig="820" w14:anchorId="165F7BAA">
          <v:shape id="_x0000_i1037" type="#_x0000_t75" style="width:318pt;height:41.25pt" o:ole="">
            <v:imagedata r:id="rId37" o:title=""/>
          </v:shape>
          <o:OLEObject Type="Embed" ProgID="Equation.DSMT4" ShapeID="_x0000_i1037" DrawAspect="Content" ObjectID="_1654332099" r:id="rId38"/>
        </w:object>
      </w:r>
    </w:p>
    <w:p w14:paraId="0D541D55" w14:textId="10F9B45D" w:rsidR="006F0E53" w:rsidRDefault="006F0E53" w:rsidP="006F0E53">
      <w:pPr>
        <w:rPr>
          <w:sz w:val="24"/>
          <w:szCs w:val="24"/>
        </w:rPr>
      </w:pPr>
      <w:r w:rsidRPr="003B3D37">
        <w:rPr>
          <w:sz w:val="24"/>
          <w:szCs w:val="24"/>
        </w:rPr>
        <w:t xml:space="preserve">Όμως </w:t>
      </w:r>
      <w:r w:rsidRPr="003B3D37">
        <w:rPr>
          <w:sz w:val="24"/>
          <w:szCs w:val="24"/>
          <w:lang w:val="en-US"/>
        </w:rPr>
        <w:t>V</w:t>
      </w:r>
      <w:r w:rsidRPr="003B3D37">
        <w:rPr>
          <w:sz w:val="24"/>
          <w:szCs w:val="24"/>
          <w:vertAlign w:val="subscript"/>
        </w:rPr>
        <w:t>ΚΛ</w:t>
      </w:r>
      <w:r w:rsidRPr="003B3D37">
        <w:rPr>
          <w:sz w:val="24"/>
          <w:szCs w:val="24"/>
        </w:rPr>
        <w:t xml:space="preserve">= </w:t>
      </w:r>
      <w:r w:rsidRPr="003B3D37">
        <w:rPr>
          <w:sz w:val="24"/>
          <w:szCs w:val="24"/>
          <w:lang w:val="en-US"/>
        </w:rPr>
        <w:t>V</w:t>
      </w:r>
      <w:r w:rsidRPr="003B3D37">
        <w:rPr>
          <w:sz w:val="24"/>
          <w:szCs w:val="24"/>
          <w:vertAlign w:val="subscript"/>
        </w:rPr>
        <w:t>1</w:t>
      </w:r>
      <w:r w:rsidRPr="003B3D37">
        <w:rPr>
          <w:sz w:val="24"/>
          <w:szCs w:val="24"/>
        </w:rPr>
        <w:t xml:space="preserve">= </w:t>
      </w:r>
      <w:r w:rsidRPr="003B3D37">
        <w:rPr>
          <w:sz w:val="24"/>
          <w:szCs w:val="24"/>
          <w:lang w:val="en-US"/>
        </w:rPr>
        <w:t>V</w:t>
      </w:r>
      <w:r w:rsidRPr="003B3D37">
        <w:rPr>
          <w:sz w:val="24"/>
          <w:szCs w:val="24"/>
          <w:vertAlign w:val="subscript"/>
        </w:rPr>
        <w:t>2</w:t>
      </w:r>
      <w:r w:rsidRPr="003B3D37">
        <w:rPr>
          <w:sz w:val="24"/>
          <w:szCs w:val="24"/>
        </w:rPr>
        <w:t xml:space="preserve"> επομένως     </w:t>
      </w:r>
      <w:r w:rsidRPr="003B3D37">
        <w:rPr>
          <w:position w:val="-36"/>
          <w:sz w:val="24"/>
          <w:szCs w:val="24"/>
        </w:rPr>
        <w:object w:dxaOrig="4280" w:dyaOrig="820" w14:anchorId="6817F209">
          <v:shape id="_x0000_i1038" type="#_x0000_t75" style="width:213.75pt;height:41.25pt" o:ole="">
            <v:imagedata r:id="rId39" o:title=""/>
          </v:shape>
          <o:OLEObject Type="Embed" ProgID="Equation.DSMT4" ShapeID="_x0000_i1038" DrawAspect="Content" ObjectID="_1654332100" r:id="rId40"/>
        </w:object>
      </w:r>
    </w:p>
    <w:p w14:paraId="54691EDB" w14:textId="77777777" w:rsidR="003B3D37" w:rsidRDefault="003B3D37" w:rsidP="006F0E53">
      <w:pPr>
        <w:rPr>
          <w:sz w:val="24"/>
          <w:szCs w:val="24"/>
        </w:rPr>
      </w:pPr>
    </w:p>
    <w:p w14:paraId="5FD19285" w14:textId="77777777" w:rsidR="003B3D37" w:rsidRDefault="003B3D37" w:rsidP="006F0E53">
      <w:pPr>
        <w:rPr>
          <w:sz w:val="24"/>
          <w:szCs w:val="24"/>
        </w:rPr>
      </w:pPr>
    </w:p>
    <w:p w14:paraId="38F23852" w14:textId="77777777" w:rsidR="003B3D37" w:rsidRDefault="003B3D37" w:rsidP="003B3D37">
      <w:pPr>
        <w:jc w:val="center"/>
        <w:rPr>
          <w:b/>
          <w:bCs/>
          <w:sz w:val="24"/>
          <w:szCs w:val="24"/>
        </w:rPr>
      </w:pPr>
      <w:r w:rsidRPr="00237A75">
        <w:rPr>
          <w:b/>
          <w:bCs/>
          <w:sz w:val="24"/>
          <w:szCs w:val="24"/>
        </w:rPr>
        <w:t>ΟΡΟΣΗΜΟ ΠΕΙΡΑΙΑ</w:t>
      </w:r>
    </w:p>
    <w:p w14:paraId="3F6775A2" w14:textId="77777777" w:rsidR="003B3D37" w:rsidRPr="00237A75" w:rsidRDefault="003B3D37" w:rsidP="003B3D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ΟΡΟΣΗΜΟ ΡΑΦΗΝΑΣ</w:t>
      </w:r>
    </w:p>
    <w:p w14:paraId="05EEE5CA" w14:textId="77777777" w:rsidR="003B3D37" w:rsidRPr="003B3D37" w:rsidRDefault="003B3D37" w:rsidP="003B3D37">
      <w:pPr>
        <w:jc w:val="center"/>
        <w:rPr>
          <w:sz w:val="24"/>
          <w:szCs w:val="24"/>
        </w:rPr>
      </w:pPr>
    </w:p>
    <w:p w14:paraId="568901B7" w14:textId="318E295F" w:rsidR="001537EC" w:rsidRPr="003B3D37" w:rsidRDefault="001537EC" w:rsidP="006F0E53">
      <w:pPr>
        <w:rPr>
          <w:sz w:val="24"/>
          <w:szCs w:val="24"/>
        </w:rPr>
      </w:pPr>
    </w:p>
    <w:p w14:paraId="003EDDA6" w14:textId="77777777" w:rsidR="006F0E53" w:rsidRPr="003B3D37" w:rsidRDefault="006F0E53" w:rsidP="002448A6">
      <w:pPr>
        <w:pStyle w:val="ListParagraph"/>
        <w:ind w:right="-424"/>
        <w:rPr>
          <w:sz w:val="24"/>
          <w:szCs w:val="24"/>
        </w:rPr>
      </w:pPr>
    </w:p>
    <w:sectPr w:rsidR="006F0E53" w:rsidRPr="003B3D37">
      <w:headerReference w:type="default" r:id="rId4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C86BF" w14:textId="77777777" w:rsidR="0074400E" w:rsidRDefault="0074400E" w:rsidP="003B3D37">
      <w:pPr>
        <w:spacing w:after="0" w:line="240" w:lineRule="auto"/>
      </w:pPr>
      <w:r>
        <w:separator/>
      </w:r>
    </w:p>
  </w:endnote>
  <w:endnote w:type="continuationSeparator" w:id="0">
    <w:p w14:paraId="57CDCCC7" w14:textId="77777777" w:rsidR="0074400E" w:rsidRDefault="0074400E" w:rsidP="003B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6296B" w14:textId="77777777" w:rsidR="0074400E" w:rsidRDefault="0074400E" w:rsidP="003B3D37">
      <w:pPr>
        <w:spacing w:after="0" w:line="240" w:lineRule="auto"/>
      </w:pPr>
      <w:r>
        <w:separator/>
      </w:r>
    </w:p>
  </w:footnote>
  <w:footnote w:type="continuationSeparator" w:id="0">
    <w:p w14:paraId="6BA328AE" w14:textId="77777777" w:rsidR="0074400E" w:rsidRDefault="0074400E" w:rsidP="003B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390BD" w14:textId="0E21AC3B" w:rsidR="003B3D37" w:rsidRDefault="003B3D37">
    <w:pPr>
      <w:pStyle w:val="Header"/>
    </w:pPr>
    <w:r>
      <w:t xml:space="preserve">     </w:t>
    </w:r>
    <w:r>
      <w:rPr>
        <w:noProof/>
        <w:lang w:eastAsia="el-GR"/>
      </w:rPr>
      <w:drawing>
        <wp:inline distT="0" distB="0" distL="0" distR="0" wp14:anchorId="24F32544" wp14:editId="1EE9637E">
          <wp:extent cx="525780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881"/>
    <w:multiLevelType w:val="hybridMultilevel"/>
    <w:tmpl w:val="E6F856C2"/>
    <w:lvl w:ilvl="0" w:tplc="8A42A3D8">
      <w:start w:val="1"/>
      <w:numFmt w:val="decimal"/>
      <w:lvlText w:val="Γ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54E8A"/>
    <w:multiLevelType w:val="hybridMultilevel"/>
    <w:tmpl w:val="A4B09212"/>
    <w:lvl w:ilvl="0" w:tplc="66265C8C">
      <w:start w:val="1"/>
      <w:numFmt w:val="decimal"/>
      <w:lvlText w:val="Α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D106D"/>
    <w:multiLevelType w:val="hybridMultilevel"/>
    <w:tmpl w:val="686A0840"/>
    <w:lvl w:ilvl="0" w:tplc="4DB8116E">
      <w:start w:val="1"/>
      <w:numFmt w:val="decimal"/>
      <w:lvlText w:val="Β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5F"/>
    <w:rsid w:val="001537EC"/>
    <w:rsid w:val="001A4A67"/>
    <w:rsid w:val="001D095D"/>
    <w:rsid w:val="001F6F1C"/>
    <w:rsid w:val="002448A6"/>
    <w:rsid w:val="00362E70"/>
    <w:rsid w:val="003B3D37"/>
    <w:rsid w:val="005C66C8"/>
    <w:rsid w:val="006F0E53"/>
    <w:rsid w:val="0071638D"/>
    <w:rsid w:val="0074400E"/>
    <w:rsid w:val="009C4696"/>
    <w:rsid w:val="00B70AF7"/>
    <w:rsid w:val="00BB0D27"/>
    <w:rsid w:val="00CD4AA1"/>
    <w:rsid w:val="00CD777A"/>
    <w:rsid w:val="00EE697B"/>
    <w:rsid w:val="00F5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3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9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3D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37"/>
  </w:style>
  <w:style w:type="paragraph" w:styleId="Footer">
    <w:name w:val="footer"/>
    <w:basedOn w:val="Normal"/>
    <w:link w:val="FooterChar"/>
    <w:uiPriority w:val="99"/>
    <w:unhideWhenUsed/>
    <w:rsid w:val="003B3D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9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3D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37"/>
  </w:style>
  <w:style w:type="paragraph" w:styleId="Footer">
    <w:name w:val="footer"/>
    <w:basedOn w:val="Normal"/>
    <w:link w:val="FooterChar"/>
    <w:uiPriority w:val="99"/>
    <w:unhideWhenUsed/>
    <w:rsid w:val="003B3D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oleObject" Target="embeddings/oleObject13.bin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ΟΡΟΣΗΜΟ ΡΑΦΗΝΑΣ</dc:creator>
  <cp:lastModifiedBy>ΓΡΑΜΜΑΤΕΙΑ</cp:lastModifiedBy>
  <cp:revision>4</cp:revision>
  <cp:lastPrinted>2020-06-22T08:52:00Z</cp:lastPrinted>
  <dcterms:created xsi:type="dcterms:W3CDTF">2020-06-22T08:39:00Z</dcterms:created>
  <dcterms:modified xsi:type="dcterms:W3CDTF">2020-06-22T08:55:00Z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