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8E56" w14:textId="77777777" w:rsidR="00B82B08" w:rsidRPr="00E93ACF" w:rsidRDefault="00B82B08" w:rsidP="00B82B08">
      <w:pPr>
        <w:spacing w:after="120" w:line="240" w:lineRule="auto"/>
        <w:jc w:val="center"/>
        <w:rPr>
          <w:rFonts w:ascii="Arial" w:eastAsia="Times New Roman" w:hAnsi="Arial" w:cs="Arial"/>
          <w:b/>
          <w:sz w:val="24"/>
          <w:szCs w:val="24"/>
          <w:lang w:val="en-US" w:eastAsia="el-GR"/>
        </w:rPr>
      </w:pPr>
      <w:r w:rsidRPr="00E93ACF">
        <w:rPr>
          <w:rFonts w:ascii="Arial" w:hAnsi="Arial" w:cs="Arial"/>
          <w:noProof/>
          <w:sz w:val="24"/>
          <w:szCs w:val="24"/>
          <w:lang w:eastAsia="el-GR"/>
        </w:rPr>
        <w:drawing>
          <wp:inline distT="0" distB="0" distL="0" distR="0" wp14:anchorId="1B6FF56D" wp14:editId="422D4B8B">
            <wp:extent cx="1590675" cy="628650"/>
            <wp:effectExtent l="0" t="0" r="9525" b="0"/>
            <wp:docPr id="1142591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14:paraId="0CB729E0" w14:textId="77777777" w:rsidR="00B82B08" w:rsidRPr="00E93ACF" w:rsidRDefault="00B82B08" w:rsidP="00B82B08">
      <w:pPr>
        <w:spacing w:after="120" w:line="240" w:lineRule="auto"/>
        <w:jc w:val="center"/>
        <w:rPr>
          <w:rFonts w:ascii="Arial" w:eastAsia="Times New Roman" w:hAnsi="Arial" w:cs="Arial"/>
          <w:b/>
          <w:sz w:val="24"/>
          <w:szCs w:val="24"/>
          <w:lang w:val="en-US" w:eastAsia="el-GR"/>
        </w:rPr>
      </w:pPr>
    </w:p>
    <w:p w14:paraId="155DC055" w14:textId="77777777" w:rsidR="006763C9" w:rsidRDefault="006763C9" w:rsidP="006763C9">
      <w:pPr>
        <w:spacing w:after="0" w:line="276" w:lineRule="auto"/>
        <w:jc w:val="center"/>
        <w:rPr>
          <w:rFonts w:cstheme="minorHAnsi"/>
          <w:b/>
          <w:sz w:val="24"/>
          <w:szCs w:val="24"/>
        </w:rPr>
      </w:pPr>
    </w:p>
    <w:p w14:paraId="78BB3490" w14:textId="77777777" w:rsidR="006763C9" w:rsidRDefault="006763C9" w:rsidP="006763C9">
      <w:pPr>
        <w:spacing w:after="0" w:line="276" w:lineRule="auto"/>
        <w:jc w:val="center"/>
        <w:rPr>
          <w:rFonts w:cstheme="minorHAnsi"/>
          <w:b/>
          <w:sz w:val="24"/>
          <w:szCs w:val="24"/>
        </w:rPr>
      </w:pPr>
    </w:p>
    <w:p w14:paraId="69CE256E" w14:textId="48A839B8" w:rsidR="00B82B08" w:rsidRPr="006763C9" w:rsidRDefault="00B82B08" w:rsidP="006763C9">
      <w:pPr>
        <w:spacing w:after="0" w:line="276" w:lineRule="auto"/>
        <w:jc w:val="center"/>
        <w:rPr>
          <w:rFonts w:cstheme="minorHAnsi"/>
          <w:b/>
          <w:sz w:val="24"/>
          <w:szCs w:val="24"/>
        </w:rPr>
      </w:pPr>
      <w:r w:rsidRPr="006763C9">
        <w:rPr>
          <w:rFonts w:cstheme="minorHAnsi"/>
          <w:b/>
          <w:sz w:val="24"/>
          <w:szCs w:val="24"/>
        </w:rPr>
        <w:t>ΕΡΩΤΗΣΗ</w:t>
      </w:r>
    </w:p>
    <w:p w14:paraId="247EC980" w14:textId="77777777" w:rsidR="00B82B08" w:rsidRPr="006763C9" w:rsidRDefault="00B82B08" w:rsidP="006763C9">
      <w:pPr>
        <w:spacing w:after="0" w:line="276" w:lineRule="auto"/>
        <w:jc w:val="center"/>
        <w:rPr>
          <w:rFonts w:cstheme="minorHAnsi"/>
          <w:b/>
          <w:sz w:val="24"/>
          <w:szCs w:val="24"/>
        </w:rPr>
      </w:pPr>
    </w:p>
    <w:p w14:paraId="2F04F37D" w14:textId="77777777" w:rsidR="00B82B08" w:rsidRPr="006763C9" w:rsidRDefault="00B82B08" w:rsidP="006763C9">
      <w:pPr>
        <w:spacing w:after="0" w:line="276" w:lineRule="auto"/>
        <w:jc w:val="center"/>
        <w:rPr>
          <w:rFonts w:cstheme="minorHAnsi"/>
          <w:b/>
          <w:sz w:val="24"/>
          <w:szCs w:val="24"/>
        </w:rPr>
      </w:pPr>
      <w:r w:rsidRPr="006763C9">
        <w:rPr>
          <w:rFonts w:cstheme="minorHAnsi"/>
          <w:b/>
          <w:sz w:val="24"/>
          <w:szCs w:val="24"/>
        </w:rPr>
        <w:t xml:space="preserve">Προς </w:t>
      </w:r>
    </w:p>
    <w:p w14:paraId="6BFDE0E4" w14:textId="6E1B8548" w:rsidR="00B82B08" w:rsidRPr="006763C9" w:rsidRDefault="00B82B08" w:rsidP="006763C9">
      <w:pPr>
        <w:spacing w:after="0" w:line="276" w:lineRule="auto"/>
        <w:jc w:val="center"/>
        <w:rPr>
          <w:rFonts w:cstheme="minorHAnsi"/>
          <w:b/>
          <w:sz w:val="24"/>
          <w:szCs w:val="24"/>
        </w:rPr>
      </w:pPr>
      <w:r w:rsidRPr="006763C9">
        <w:rPr>
          <w:rFonts w:cstheme="minorHAnsi"/>
          <w:b/>
          <w:sz w:val="24"/>
          <w:szCs w:val="24"/>
        </w:rPr>
        <w:t xml:space="preserve">τον Υπουργό </w:t>
      </w:r>
      <w:r w:rsidR="00E93ACF" w:rsidRPr="006763C9">
        <w:rPr>
          <w:rFonts w:cstheme="minorHAnsi"/>
          <w:b/>
          <w:sz w:val="24"/>
          <w:szCs w:val="24"/>
        </w:rPr>
        <w:t>Εξωτερικών</w:t>
      </w:r>
      <w:r w:rsidRPr="006763C9">
        <w:rPr>
          <w:rFonts w:cstheme="minorHAnsi"/>
          <w:b/>
          <w:sz w:val="24"/>
          <w:szCs w:val="24"/>
        </w:rPr>
        <w:t xml:space="preserve"> </w:t>
      </w:r>
    </w:p>
    <w:p w14:paraId="05A98CE8" w14:textId="77777777" w:rsidR="00B82B08" w:rsidRPr="006763C9" w:rsidRDefault="00B82B08" w:rsidP="006763C9">
      <w:pPr>
        <w:spacing w:after="0" w:line="276" w:lineRule="auto"/>
        <w:jc w:val="right"/>
        <w:rPr>
          <w:rFonts w:cstheme="minorHAnsi"/>
          <w:b/>
          <w:sz w:val="24"/>
          <w:szCs w:val="24"/>
        </w:rPr>
      </w:pPr>
    </w:p>
    <w:p w14:paraId="3F549217" w14:textId="77777777" w:rsidR="006763C9" w:rsidRDefault="006763C9" w:rsidP="006763C9">
      <w:pPr>
        <w:spacing w:after="0" w:line="276" w:lineRule="auto"/>
        <w:jc w:val="right"/>
        <w:rPr>
          <w:rFonts w:cstheme="minorHAnsi"/>
          <w:b/>
          <w:sz w:val="24"/>
          <w:szCs w:val="24"/>
        </w:rPr>
      </w:pPr>
    </w:p>
    <w:p w14:paraId="548F6058" w14:textId="7F0D6124" w:rsidR="00B82B08" w:rsidRPr="006763C9" w:rsidRDefault="006763C9" w:rsidP="006763C9">
      <w:pPr>
        <w:spacing w:after="0" w:line="276" w:lineRule="auto"/>
        <w:jc w:val="right"/>
        <w:rPr>
          <w:rFonts w:cstheme="minorHAnsi"/>
          <w:b/>
          <w:sz w:val="24"/>
          <w:szCs w:val="24"/>
        </w:rPr>
      </w:pPr>
      <w:r>
        <w:rPr>
          <w:rFonts w:cstheme="minorHAnsi"/>
          <w:b/>
          <w:sz w:val="24"/>
          <w:szCs w:val="24"/>
        </w:rPr>
        <w:t xml:space="preserve">Αθήνα, </w:t>
      </w:r>
      <w:r w:rsidR="00E93ACF" w:rsidRPr="006763C9">
        <w:rPr>
          <w:rFonts w:cstheme="minorHAnsi"/>
          <w:b/>
          <w:sz w:val="24"/>
          <w:szCs w:val="24"/>
        </w:rPr>
        <w:t>20</w:t>
      </w:r>
      <w:r w:rsidR="00B82B08" w:rsidRPr="006763C9">
        <w:rPr>
          <w:rFonts w:cstheme="minorHAnsi"/>
          <w:b/>
          <w:sz w:val="24"/>
          <w:szCs w:val="24"/>
        </w:rPr>
        <w:t>.12.2024</w:t>
      </w:r>
    </w:p>
    <w:p w14:paraId="19877D6F" w14:textId="77777777" w:rsidR="00AE6533" w:rsidRPr="006763C9" w:rsidRDefault="00AE6533" w:rsidP="006763C9">
      <w:pPr>
        <w:spacing w:after="0" w:line="276" w:lineRule="auto"/>
        <w:jc w:val="right"/>
        <w:rPr>
          <w:rFonts w:cstheme="minorHAnsi"/>
          <w:b/>
          <w:sz w:val="24"/>
          <w:szCs w:val="24"/>
        </w:rPr>
      </w:pPr>
    </w:p>
    <w:p w14:paraId="72C90A36" w14:textId="77777777" w:rsidR="006763C9" w:rsidRDefault="006763C9" w:rsidP="006763C9">
      <w:pPr>
        <w:spacing w:after="0" w:line="276" w:lineRule="auto"/>
        <w:rPr>
          <w:rFonts w:cstheme="minorHAnsi"/>
          <w:b/>
          <w:sz w:val="24"/>
          <w:szCs w:val="24"/>
        </w:rPr>
      </w:pPr>
    </w:p>
    <w:p w14:paraId="3045F027" w14:textId="76ED9398" w:rsidR="006763C9" w:rsidRDefault="00B453B1" w:rsidP="006763C9">
      <w:pPr>
        <w:spacing w:after="0" w:line="276" w:lineRule="auto"/>
        <w:jc w:val="both"/>
        <w:rPr>
          <w:rFonts w:cstheme="minorHAnsi"/>
          <w:b/>
          <w:sz w:val="24"/>
          <w:szCs w:val="24"/>
        </w:rPr>
      </w:pPr>
      <w:r w:rsidRPr="006763C9">
        <w:rPr>
          <w:rFonts w:cstheme="minorHAnsi"/>
          <w:b/>
          <w:sz w:val="24"/>
          <w:szCs w:val="24"/>
        </w:rPr>
        <w:t xml:space="preserve">Θέμα: </w:t>
      </w:r>
      <w:r w:rsidR="006763C9">
        <w:rPr>
          <w:rFonts w:cstheme="minorHAnsi"/>
          <w:b/>
          <w:sz w:val="24"/>
          <w:szCs w:val="24"/>
        </w:rPr>
        <w:t>«</w:t>
      </w:r>
      <w:r w:rsidR="005558E1" w:rsidRPr="006763C9">
        <w:rPr>
          <w:rFonts w:cstheme="minorHAnsi"/>
          <w:b/>
          <w:sz w:val="24"/>
          <w:szCs w:val="24"/>
        </w:rPr>
        <w:t xml:space="preserve">Αποχή της Ελλάδας από </w:t>
      </w:r>
      <w:r w:rsidR="002F6E43" w:rsidRPr="006763C9">
        <w:rPr>
          <w:rFonts w:cstheme="minorHAnsi"/>
          <w:b/>
          <w:sz w:val="24"/>
          <w:szCs w:val="24"/>
        </w:rPr>
        <w:t xml:space="preserve">την ψηφοφορία για </w:t>
      </w:r>
      <w:r w:rsidR="00F13607" w:rsidRPr="006763C9">
        <w:rPr>
          <w:rFonts w:cstheme="minorHAnsi"/>
          <w:b/>
          <w:sz w:val="24"/>
          <w:szCs w:val="24"/>
        </w:rPr>
        <w:t>το Ψήφισμα της Γενικής Συνέλευσης του ΟΗΕ για τις υποχρεώσεις του Ισραήλ</w:t>
      </w:r>
      <w:r w:rsidR="006763C9">
        <w:rPr>
          <w:rFonts w:cstheme="minorHAnsi"/>
          <w:b/>
          <w:sz w:val="24"/>
          <w:szCs w:val="24"/>
        </w:rPr>
        <w:t xml:space="preserve">, ως κατοχικής δύναμης σχετικά με την παροχή ανθρωπιστικής βοήθειας, στη Γάζα». </w:t>
      </w:r>
    </w:p>
    <w:p w14:paraId="36D81413" w14:textId="3EDFF1A4" w:rsidR="00B82B08" w:rsidRPr="006763C9" w:rsidRDefault="006763C9" w:rsidP="006763C9">
      <w:pPr>
        <w:spacing w:after="0" w:line="276" w:lineRule="auto"/>
        <w:jc w:val="both"/>
        <w:rPr>
          <w:rFonts w:cstheme="minorHAnsi"/>
          <w:b/>
          <w:szCs w:val="24"/>
        </w:rPr>
      </w:pPr>
      <w:r>
        <w:rPr>
          <w:rFonts w:cstheme="minorHAnsi"/>
          <w:b/>
          <w:sz w:val="24"/>
          <w:szCs w:val="24"/>
        </w:rPr>
        <w:t xml:space="preserve"> </w:t>
      </w:r>
    </w:p>
    <w:p w14:paraId="226FD08A" w14:textId="33B4CA99" w:rsidR="006763C9" w:rsidRDefault="005F3C01" w:rsidP="006763C9">
      <w:pPr>
        <w:spacing w:line="276" w:lineRule="auto"/>
        <w:jc w:val="both"/>
        <w:rPr>
          <w:rFonts w:cstheme="minorHAnsi"/>
          <w:sz w:val="24"/>
          <w:szCs w:val="24"/>
        </w:rPr>
      </w:pPr>
      <w:r w:rsidRPr="006763C9">
        <w:rPr>
          <w:rFonts w:cstheme="minorHAnsi"/>
          <w:sz w:val="24"/>
          <w:szCs w:val="24"/>
        </w:rPr>
        <w:t>Στις 19/12 υιοθετήθηκε</w:t>
      </w:r>
      <w:r w:rsidR="006763C9">
        <w:rPr>
          <w:rFonts w:cstheme="minorHAnsi"/>
          <w:sz w:val="24"/>
          <w:szCs w:val="24"/>
        </w:rPr>
        <w:t>,</w:t>
      </w:r>
      <w:r w:rsidRPr="006763C9">
        <w:rPr>
          <w:rFonts w:cstheme="minorHAnsi"/>
          <w:sz w:val="24"/>
          <w:szCs w:val="24"/>
        </w:rPr>
        <w:t xml:space="preserve"> από τη Γενική Συνέλευση του ΟΗΕ ψήφισμα που κατέθεσαν από </w:t>
      </w:r>
      <w:r w:rsidR="00573C09" w:rsidRPr="006763C9">
        <w:rPr>
          <w:rFonts w:cstheme="minorHAnsi"/>
          <w:sz w:val="24"/>
          <w:szCs w:val="24"/>
        </w:rPr>
        <w:t>κοινού</w:t>
      </w:r>
      <w:r w:rsidRPr="006763C9">
        <w:rPr>
          <w:rFonts w:cstheme="minorHAnsi"/>
          <w:sz w:val="24"/>
          <w:szCs w:val="24"/>
        </w:rPr>
        <w:t xml:space="preserve"> πολλές χώρες</w:t>
      </w:r>
      <w:r w:rsidR="00B453B1" w:rsidRPr="006763C9">
        <w:rPr>
          <w:rFonts w:cstheme="minorHAnsi"/>
          <w:sz w:val="24"/>
          <w:szCs w:val="24"/>
        </w:rPr>
        <w:t>.</w:t>
      </w:r>
      <w:r w:rsidRPr="006763C9">
        <w:rPr>
          <w:rFonts w:cstheme="minorHAnsi"/>
          <w:sz w:val="24"/>
          <w:szCs w:val="24"/>
        </w:rPr>
        <w:t xml:space="preserve"> </w:t>
      </w:r>
    </w:p>
    <w:p w14:paraId="36C498DE" w14:textId="77777777" w:rsidR="006763C9" w:rsidRDefault="005F3C01" w:rsidP="006763C9">
      <w:pPr>
        <w:spacing w:line="276" w:lineRule="auto"/>
        <w:jc w:val="both"/>
        <w:rPr>
          <w:rFonts w:cstheme="minorHAnsi"/>
          <w:sz w:val="24"/>
          <w:szCs w:val="24"/>
        </w:rPr>
      </w:pPr>
      <w:r w:rsidRPr="006763C9">
        <w:rPr>
          <w:rFonts w:cstheme="minorHAnsi"/>
          <w:sz w:val="24"/>
          <w:szCs w:val="24"/>
        </w:rPr>
        <w:t xml:space="preserve">Το ψήφισμα υιοθετήθηκε με την ψήφο 137 κρατών-μελών (μεταξύ αυτών και η Κυπριακή </w:t>
      </w:r>
      <w:r w:rsidR="00573C09" w:rsidRPr="006763C9">
        <w:rPr>
          <w:rFonts w:cstheme="minorHAnsi"/>
          <w:sz w:val="24"/>
          <w:szCs w:val="24"/>
        </w:rPr>
        <w:t>Δημοκρατία</w:t>
      </w:r>
      <w:r w:rsidRPr="006763C9">
        <w:rPr>
          <w:rFonts w:cstheme="minorHAnsi"/>
          <w:sz w:val="24"/>
          <w:szCs w:val="24"/>
        </w:rPr>
        <w:t xml:space="preserve">) ενώ απείχαν 22 κράτη και 12 καταψήφισαν. </w:t>
      </w:r>
    </w:p>
    <w:p w14:paraId="5120C23D" w14:textId="13441ACB" w:rsidR="001A5C94" w:rsidRDefault="005F3C01" w:rsidP="006763C9">
      <w:pPr>
        <w:spacing w:line="276" w:lineRule="auto"/>
        <w:jc w:val="both"/>
        <w:rPr>
          <w:rFonts w:cstheme="minorHAnsi"/>
          <w:sz w:val="24"/>
          <w:szCs w:val="24"/>
        </w:rPr>
      </w:pPr>
      <w:r w:rsidRPr="006763C9">
        <w:rPr>
          <w:rFonts w:cstheme="minorHAnsi"/>
          <w:sz w:val="24"/>
          <w:szCs w:val="24"/>
        </w:rPr>
        <w:t>Το εν λόγω αναθεωρημένο σχέδιο ψηφίσματος,</w:t>
      </w:r>
      <w:r w:rsidR="00DC5404" w:rsidRPr="006763C9">
        <w:rPr>
          <w:rFonts w:cstheme="minorHAnsi"/>
          <w:sz w:val="24"/>
          <w:szCs w:val="24"/>
        </w:rPr>
        <w:t xml:space="preserve"> τ</w:t>
      </w:r>
      <w:r w:rsidR="001434CD" w:rsidRPr="006763C9">
        <w:rPr>
          <w:rFonts w:cstheme="minorHAnsi"/>
          <w:sz w:val="24"/>
          <w:szCs w:val="24"/>
        </w:rPr>
        <w:t>ο</w:t>
      </w:r>
      <w:r w:rsidR="00DC5404" w:rsidRPr="006763C9">
        <w:rPr>
          <w:rFonts w:cstheme="minorHAnsi"/>
          <w:sz w:val="24"/>
          <w:szCs w:val="24"/>
        </w:rPr>
        <w:t xml:space="preserve"> οποίο υιοθετήθηκε </w:t>
      </w:r>
      <w:r w:rsidR="00573C09" w:rsidRPr="006763C9">
        <w:rPr>
          <w:rFonts w:cstheme="minorHAnsi"/>
          <w:sz w:val="24"/>
          <w:szCs w:val="24"/>
        </w:rPr>
        <w:t>από τη Γενική Συνέλευση του ΟΗΕ,</w:t>
      </w:r>
      <w:r w:rsidRPr="006763C9">
        <w:rPr>
          <w:rFonts w:cstheme="minorHAnsi"/>
          <w:sz w:val="24"/>
          <w:szCs w:val="24"/>
        </w:rPr>
        <w:t xml:space="preserve"> καλεί τη διεθνή </w:t>
      </w:r>
      <w:r w:rsidR="00573C09" w:rsidRPr="006763C9">
        <w:rPr>
          <w:rFonts w:cstheme="minorHAnsi"/>
          <w:sz w:val="24"/>
          <w:szCs w:val="24"/>
        </w:rPr>
        <w:t>κοινότητα</w:t>
      </w:r>
      <w:r w:rsidRPr="006763C9">
        <w:rPr>
          <w:rFonts w:cstheme="minorHAnsi"/>
          <w:sz w:val="24"/>
          <w:szCs w:val="24"/>
        </w:rPr>
        <w:t xml:space="preserve"> και τον Οργανισμό Ηνωμένων Εθνών</w:t>
      </w:r>
      <w:r w:rsidR="00DC5404" w:rsidRPr="006763C9">
        <w:rPr>
          <w:rFonts w:cstheme="minorHAnsi"/>
          <w:sz w:val="24"/>
          <w:szCs w:val="24"/>
        </w:rPr>
        <w:t xml:space="preserve"> να αντιμετωπίσουν τις νομικές και </w:t>
      </w:r>
      <w:r w:rsidR="00573C09" w:rsidRPr="006763C9">
        <w:rPr>
          <w:rFonts w:cstheme="minorHAnsi"/>
          <w:sz w:val="24"/>
          <w:szCs w:val="24"/>
        </w:rPr>
        <w:t>ανθρωπιστικές</w:t>
      </w:r>
      <w:r w:rsidR="00DC5404" w:rsidRPr="006763C9">
        <w:rPr>
          <w:rFonts w:cstheme="minorHAnsi"/>
          <w:sz w:val="24"/>
          <w:szCs w:val="24"/>
        </w:rPr>
        <w:t xml:space="preserve"> συνέπειες των πολιτικών και πρακτικών του Ισραήλ στα </w:t>
      </w:r>
      <w:r w:rsidR="00573C09" w:rsidRPr="006763C9">
        <w:rPr>
          <w:rFonts w:cstheme="minorHAnsi"/>
          <w:sz w:val="24"/>
          <w:szCs w:val="24"/>
        </w:rPr>
        <w:t>κατεχόμενα</w:t>
      </w:r>
      <w:r w:rsidR="00DC5404" w:rsidRPr="006763C9">
        <w:rPr>
          <w:rFonts w:cstheme="minorHAnsi"/>
          <w:sz w:val="24"/>
          <w:szCs w:val="24"/>
        </w:rPr>
        <w:t xml:space="preserve"> παλαιστινιακά εδάφη</w:t>
      </w:r>
      <w:r w:rsidR="00FE5C97" w:rsidRPr="006763C9">
        <w:rPr>
          <w:rFonts w:cstheme="minorHAnsi"/>
          <w:sz w:val="24"/>
          <w:szCs w:val="24"/>
        </w:rPr>
        <w:t xml:space="preserve">, συμπεριλαμβανομένης της Ανατολικής Ιερουσαλήμ. </w:t>
      </w:r>
      <w:r w:rsidR="001434CD" w:rsidRPr="006763C9">
        <w:rPr>
          <w:rFonts w:cstheme="minorHAnsi"/>
          <w:sz w:val="24"/>
          <w:szCs w:val="24"/>
        </w:rPr>
        <w:t>Το ψήφισμα βασίζεται στη γνωμοδότηση που εξέδωσε το Διεθνές Δικαστήριο στις 19 Ιουλίου 2024, η οποία έκρινε ότι "η συνεχιζόμενη παρουσία του Ισραήλ στα Κατεχόμενα Παλαιστινιακά Εδάφη είναι παράνομη και ζήτησε τον άμεσο τερματισμό των εποικιστικών δραστηριοτήτων και την αποκατάσταση των ζημιών που έχουν προκληθεί".</w:t>
      </w:r>
    </w:p>
    <w:p w14:paraId="5BF6D879" w14:textId="25DC5302" w:rsidR="006763C9" w:rsidRPr="006763C9" w:rsidRDefault="006763C9" w:rsidP="006763C9">
      <w:pPr>
        <w:spacing w:line="276" w:lineRule="auto"/>
        <w:jc w:val="both"/>
        <w:rPr>
          <w:rFonts w:cstheme="minorHAnsi"/>
          <w:sz w:val="24"/>
          <w:szCs w:val="24"/>
        </w:rPr>
      </w:pPr>
      <w:r>
        <w:rPr>
          <w:rFonts w:cstheme="minorHAnsi"/>
          <w:sz w:val="24"/>
          <w:szCs w:val="24"/>
        </w:rPr>
        <w:t>Τα βασικά σημεία του ψηφίσματος αφορούν την καταδίκη των πρακτικών του Ισραήλ, που παραβιάζουν το διεθνές δίκαιο, τις απαιτήσεις να τερματίσει το Ισραήλ την παράνομη κατοχή εντός 12 μηνών αποσύροντας τις στρατιωτικές του δυνάμεις και παύοντας τις εποικιστικές δραστηριότητες</w:t>
      </w:r>
      <w:r w:rsidR="00B44619">
        <w:rPr>
          <w:rFonts w:cstheme="minorHAnsi"/>
          <w:sz w:val="24"/>
          <w:szCs w:val="24"/>
        </w:rPr>
        <w:t xml:space="preserve">, τις υποχρεώσεις άλλων κρατών και διεθνών οργανισμών επισημαίνοντας ότι τα κράτη – μέλη δεν πρέπει να αναγνωρίζουν ή να υποστηρίζουν τις ενέργειες του Ισραήλ στα κατεχόμενα παλαιστινιακά εδάφη ενώ παράλληλα εκφράζει ανθρωπιστικές ανησυχίες και </w:t>
      </w:r>
      <w:r w:rsidR="00B44619">
        <w:rPr>
          <w:rFonts w:cstheme="minorHAnsi"/>
          <w:sz w:val="24"/>
          <w:szCs w:val="24"/>
        </w:rPr>
        <w:lastRenderedPageBreak/>
        <w:t xml:space="preserve">απευθύνει έκκληση για διεθνή στήριξη προς τον παλαιστινιακό λαό. Επίσης, δίνεται έμφαση στην εξασφάλιση λογοδοσίας για τις παραβιάσεις του διεθνούς δικαίου μέσω ανεξάρτητων ερευνών και διώξεων με πρόταση για δημιουργία διεθνούς μηχανισμού αποκατάστασης, προτείνεται διεθνής διάσκεψη υπό την αιγίδα της </w:t>
      </w:r>
      <w:proofErr w:type="spellStart"/>
      <w:r w:rsidR="00B44619">
        <w:rPr>
          <w:rFonts w:cstheme="minorHAnsi"/>
          <w:sz w:val="24"/>
          <w:szCs w:val="24"/>
        </w:rPr>
        <w:t>ΓΣ</w:t>
      </w:r>
      <w:proofErr w:type="spellEnd"/>
      <w:r w:rsidR="00B44619">
        <w:rPr>
          <w:rFonts w:cstheme="minorHAnsi"/>
          <w:sz w:val="24"/>
          <w:szCs w:val="24"/>
        </w:rPr>
        <w:t xml:space="preserve"> του ΟΗΕ για την εφαρμογή των ψηφισμάτων του ΟΗΕ και τη λύση δύο κρατών και τέλος, ζητείται από τον Γεν. Γραμματέα του ΟΗΕ να υποβάλει έκθεση εντός 3 μηνών για την εφαρμογή του εν λόγω ψηφίσματος. </w:t>
      </w:r>
    </w:p>
    <w:p w14:paraId="759A68F7" w14:textId="103005DA" w:rsidR="00C70E76" w:rsidRPr="006763C9" w:rsidRDefault="00C70E76" w:rsidP="006763C9">
      <w:pPr>
        <w:spacing w:line="276" w:lineRule="auto"/>
        <w:jc w:val="both"/>
        <w:rPr>
          <w:rFonts w:cstheme="minorHAnsi"/>
          <w:sz w:val="24"/>
          <w:szCs w:val="24"/>
        </w:rPr>
      </w:pPr>
      <w:r w:rsidRPr="006763C9">
        <w:rPr>
          <w:rFonts w:cstheme="minorHAnsi"/>
          <w:sz w:val="24"/>
          <w:szCs w:val="24"/>
        </w:rPr>
        <w:t>Η Ελλάδα απείχε από την ψηφοφορία</w:t>
      </w:r>
      <w:r w:rsidR="00B44619">
        <w:rPr>
          <w:rFonts w:cstheme="minorHAnsi"/>
          <w:sz w:val="24"/>
          <w:szCs w:val="24"/>
        </w:rPr>
        <w:t xml:space="preserve"> κατατάσσοντας τη χώρα μας σε μια θλιβερή μειοψηφία κρατών μελών του ΟΗΕ</w:t>
      </w:r>
      <w:r w:rsidRPr="006763C9">
        <w:rPr>
          <w:rFonts w:cstheme="minorHAnsi"/>
          <w:sz w:val="24"/>
          <w:szCs w:val="24"/>
        </w:rPr>
        <w:t xml:space="preserve">. Η αιτιολόγηση </w:t>
      </w:r>
      <w:r w:rsidR="00144396" w:rsidRPr="006763C9">
        <w:rPr>
          <w:rFonts w:cstheme="minorHAnsi"/>
          <w:sz w:val="24"/>
          <w:szCs w:val="24"/>
        </w:rPr>
        <w:t xml:space="preserve">της αποχής </w:t>
      </w:r>
      <w:r w:rsidRPr="006763C9">
        <w:rPr>
          <w:rFonts w:cstheme="minorHAnsi"/>
          <w:sz w:val="24"/>
          <w:szCs w:val="24"/>
        </w:rPr>
        <w:t xml:space="preserve">από τον μόνιμο αντιπρόσωπο </w:t>
      </w:r>
      <w:r w:rsidR="00144396" w:rsidRPr="006763C9">
        <w:rPr>
          <w:rFonts w:cstheme="minorHAnsi"/>
          <w:sz w:val="24"/>
          <w:szCs w:val="24"/>
        </w:rPr>
        <w:t>της χώρας μας στον ΟΗ</w:t>
      </w:r>
      <w:r w:rsidR="00B453B1" w:rsidRPr="006763C9">
        <w:rPr>
          <w:rFonts w:cstheme="minorHAnsi"/>
          <w:sz w:val="24"/>
          <w:szCs w:val="24"/>
        </w:rPr>
        <w:t>Ε</w:t>
      </w:r>
      <w:r w:rsidR="00144396" w:rsidRPr="006763C9">
        <w:rPr>
          <w:rFonts w:cstheme="minorHAnsi"/>
          <w:sz w:val="24"/>
          <w:szCs w:val="24"/>
        </w:rPr>
        <w:t xml:space="preserve">, είναι επιεικώς απαράδεκτη. </w:t>
      </w:r>
    </w:p>
    <w:p w14:paraId="6AF37149" w14:textId="6994E2A5" w:rsidR="00AC3C31" w:rsidRPr="006763C9" w:rsidRDefault="00AC3C31" w:rsidP="006763C9">
      <w:pPr>
        <w:spacing w:line="276" w:lineRule="auto"/>
        <w:jc w:val="both"/>
        <w:rPr>
          <w:rFonts w:cstheme="minorHAnsi"/>
          <w:sz w:val="24"/>
          <w:szCs w:val="24"/>
        </w:rPr>
      </w:pPr>
      <w:r w:rsidRPr="006763C9">
        <w:rPr>
          <w:rFonts w:cstheme="minorHAnsi"/>
          <w:b/>
          <w:bCs/>
          <w:sz w:val="24"/>
          <w:szCs w:val="24"/>
        </w:rPr>
        <w:t>Επειδή</w:t>
      </w:r>
      <w:r w:rsidRPr="006763C9">
        <w:rPr>
          <w:rFonts w:cstheme="minorHAnsi"/>
          <w:sz w:val="24"/>
          <w:szCs w:val="24"/>
        </w:rPr>
        <w:t xml:space="preserve"> </w:t>
      </w:r>
      <w:r w:rsidR="00EF3486" w:rsidRPr="006763C9">
        <w:rPr>
          <w:rFonts w:cstheme="minorHAnsi"/>
          <w:sz w:val="24"/>
          <w:szCs w:val="24"/>
        </w:rPr>
        <w:t xml:space="preserve">η Ελλάδα οφείλει να παραμένει </w:t>
      </w:r>
      <w:r w:rsidR="00B44619">
        <w:rPr>
          <w:rFonts w:cstheme="minorHAnsi"/>
          <w:sz w:val="24"/>
          <w:szCs w:val="24"/>
        </w:rPr>
        <w:t xml:space="preserve">σταθερά </w:t>
      </w:r>
      <w:r w:rsidR="00EF3486" w:rsidRPr="006763C9">
        <w:rPr>
          <w:rFonts w:cstheme="minorHAnsi"/>
          <w:sz w:val="24"/>
          <w:szCs w:val="24"/>
        </w:rPr>
        <w:t>προσηλωμένη στο Διεθνές Δίκαιο και τη Διεθνή δικαιοσύνη</w:t>
      </w:r>
      <w:r w:rsidR="00B44619">
        <w:rPr>
          <w:rFonts w:cstheme="minorHAnsi"/>
          <w:sz w:val="24"/>
          <w:szCs w:val="24"/>
        </w:rPr>
        <w:t>,</w:t>
      </w:r>
    </w:p>
    <w:p w14:paraId="45CD3589" w14:textId="3EFD25D6" w:rsidR="00144396" w:rsidRPr="006763C9" w:rsidRDefault="00144396" w:rsidP="006763C9">
      <w:pPr>
        <w:spacing w:line="276" w:lineRule="auto"/>
        <w:jc w:val="both"/>
        <w:rPr>
          <w:rFonts w:cstheme="minorHAnsi"/>
          <w:sz w:val="24"/>
          <w:szCs w:val="24"/>
        </w:rPr>
      </w:pPr>
      <w:r w:rsidRPr="006763C9">
        <w:rPr>
          <w:rFonts w:cstheme="minorHAnsi"/>
          <w:b/>
          <w:bCs/>
          <w:sz w:val="24"/>
          <w:szCs w:val="24"/>
        </w:rPr>
        <w:t>Επειδή</w:t>
      </w:r>
      <w:r w:rsidRPr="006763C9">
        <w:rPr>
          <w:rFonts w:cstheme="minorHAnsi"/>
          <w:sz w:val="24"/>
          <w:szCs w:val="24"/>
        </w:rPr>
        <w:t xml:space="preserve"> </w:t>
      </w:r>
      <w:r w:rsidR="009245E4" w:rsidRPr="006763C9">
        <w:rPr>
          <w:rFonts w:cstheme="minorHAnsi"/>
          <w:sz w:val="24"/>
          <w:szCs w:val="24"/>
        </w:rPr>
        <w:t>η ψηφοφορία της 19</w:t>
      </w:r>
      <w:r w:rsidR="00B44619">
        <w:rPr>
          <w:rFonts w:cstheme="minorHAnsi"/>
          <w:sz w:val="24"/>
          <w:szCs w:val="24"/>
        </w:rPr>
        <w:t>ης</w:t>
      </w:r>
      <w:r w:rsidR="009245E4" w:rsidRPr="006763C9">
        <w:rPr>
          <w:rFonts w:cstheme="minorHAnsi"/>
          <w:sz w:val="24"/>
          <w:szCs w:val="24"/>
        </w:rPr>
        <w:t>/12</w:t>
      </w:r>
      <w:r w:rsidR="00B44619">
        <w:rPr>
          <w:rFonts w:cstheme="minorHAnsi"/>
          <w:sz w:val="24"/>
          <w:szCs w:val="24"/>
        </w:rPr>
        <w:t>/2024</w:t>
      </w:r>
      <w:r w:rsidR="009245E4" w:rsidRPr="006763C9">
        <w:rPr>
          <w:rFonts w:cstheme="minorHAnsi"/>
          <w:sz w:val="24"/>
          <w:szCs w:val="24"/>
        </w:rPr>
        <w:t xml:space="preserve"> επί του σχεδίου ψηφίσματος με το οποίο ζητείται συμβουλευτική γνώμη του Διεθνούς Δικαστηρίου</w:t>
      </w:r>
      <w:r w:rsidR="000C1252" w:rsidRPr="006763C9">
        <w:rPr>
          <w:rFonts w:cstheme="minorHAnsi"/>
          <w:sz w:val="24"/>
          <w:szCs w:val="24"/>
        </w:rPr>
        <w:t xml:space="preserve"> αναδεικνύει για άλλη μία φορά την επείγουσα ανάγκη αντιμετώπισης της πρωτοφανούς κρίσης που λαμβάνει χώρα στα κατεχόμενα από το Ισραήλ παλαιστινιακά εδάφη, </w:t>
      </w:r>
    </w:p>
    <w:p w14:paraId="598C0A91" w14:textId="10A15CBC" w:rsidR="000C1252" w:rsidRPr="006763C9" w:rsidRDefault="000C1252" w:rsidP="006763C9">
      <w:pPr>
        <w:spacing w:line="276" w:lineRule="auto"/>
        <w:jc w:val="both"/>
        <w:rPr>
          <w:rFonts w:cstheme="minorHAnsi"/>
          <w:sz w:val="24"/>
          <w:szCs w:val="24"/>
        </w:rPr>
      </w:pPr>
      <w:r w:rsidRPr="006763C9">
        <w:rPr>
          <w:rFonts w:cstheme="minorHAnsi"/>
          <w:b/>
          <w:bCs/>
          <w:sz w:val="24"/>
          <w:szCs w:val="24"/>
        </w:rPr>
        <w:t>Επειδή</w:t>
      </w:r>
      <w:r w:rsidRPr="006763C9">
        <w:rPr>
          <w:rFonts w:cstheme="minorHAnsi"/>
          <w:sz w:val="24"/>
          <w:szCs w:val="24"/>
        </w:rPr>
        <w:t xml:space="preserve"> </w:t>
      </w:r>
      <w:r w:rsidR="00274CDC" w:rsidRPr="006763C9">
        <w:rPr>
          <w:rFonts w:cstheme="minorHAnsi"/>
          <w:sz w:val="24"/>
          <w:szCs w:val="24"/>
        </w:rPr>
        <w:t xml:space="preserve">το </w:t>
      </w:r>
      <w:r w:rsidR="00E403F6" w:rsidRPr="006763C9">
        <w:rPr>
          <w:rFonts w:cstheme="minorHAnsi"/>
          <w:sz w:val="24"/>
          <w:szCs w:val="24"/>
        </w:rPr>
        <w:t>ψήφισμα</w:t>
      </w:r>
      <w:r w:rsidR="00274CDC" w:rsidRPr="006763C9">
        <w:rPr>
          <w:rFonts w:cstheme="minorHAnsi"/>
          <w:sz w:val="24"/>
          <w:szCs w:val="24"/>
        </w:rPr>
        <w:t xml:space="preserve"> στοχεύει, μεταξύ άλλων, στην επείγουσα </w:t>
      </w:r>
      <w:r w:rsidR="00E403F6" w:rsidRPr="006763C9">
        <w:rPr>
          <w:rFonts w:cstheme="minorHAnsi"/>
          <w:sz w:val="24"/>
          <w:szCs w:val="24"/>
        </w:rPr>
        <w:t>ανάγκη</w:t>
      </w:r>
      <w:r w:rsidR="00274CDC" w:rsidRPr="006763C9">
        <w:rPr>
          <w:rFonts w:cstheme="minorHAnsi"/>
          <w:sz w:val="24"/>
          <w:szCs w:val="24"/>
        </w:rPr>
        <w:t xml:space="preserve"> για τον τερματισμό της κατοχής από το Ισραήλ και τη συμμόρφωσή του στο Διεθνές Δίκαιο</w:t>
      </w:r>
      <w:r w:rsidR="00E403F6" w:rsidRPr="006763C9">
        <w:rPr>
          <w:rFonts w:cstheme="minorHAnsi"/>
          <w:sz w:val="24"/>
          <w:szCs w:val="24"/>
        </w:rPr>
        <w:t xml:space="preserve">, </w:t>
      </w:r>
    </w:p>
    <w:p w14:paraId="56E83B60" w14:textId="77777777" w:rsidR="00B44619" w:rsidRDefault="00B44619" w:rsidP="006763C9">
      <w:pPr>
        <w:spacing w:line="276" w:lineRule="auto"/>
        <w:jc w:val="both"/>
        <w:rPr>
          <w:rFonts w:cstheme="minorHAnsi"/>
          <w:b/>
          <w:bCs/>
          <w:sz w:val="24"/>
          <w:szCs w:val="24"/>
          <w:u w:val="single"/>
        </w:rPr>
      </w:pPr>
    </w:p>
    <w:p w14:paraId="42A3FB89" w14:textId="3148F4E8" w:rsidR="00E403F6" w:rsidRPr="00B44619" w:rsidRDefault="00E403F6" w:rsidP="006763C9">
      <w:pPr>
        <w:spacing w:line="276" w:lineRule="auto"/>
        <w:jc w:val="both"/>
        <w:rPr>
          <w:rFonts w:cstheme="minorHAnsi"/>
          <w:b/>
          <w:bCs/>
          <w:sz w:val="24"/>
          <w:szCs w:val="24"/>
          <w:u w:val="single"/>
        </w:rPr>
      </w:pPr>
      <w:r w:rsidRPr="00B44619">
        <w:rPr>
          <w:rFonts w:cstheme="minorHAnsi"/>
          <w:b/>
          <w:bCs/>
          <w:sz w:val="24"/>
          <w:szCs w:val="24"/>
          <w:u w:val="single"/>
        </w:rPr>
        <w:t xml:space="preserve">Ερωτάται ο αρμόδιος Υπουργός: </w:t>
      </w:r>
    </w:p>
    <w:p w14:paraId="7ED1D4F9" w14:textId="0C1CD620" w:rsidR="00E403F6" w:rsidRPr="00B44619" w:rsidRDefault="00B44619" w:rsidP="006763C9">
      <w:pPr>
        <w:spacing w:line="276" w:lineRule="auto"/>
        <w:jc w:val="both"/>
        <w:rPr>
          <w:rFonts w:cstheme="minorHAnsi"/>
          <w:b/>
          <w:bCs/>
          <w:sz w:val="24"/>
          <w:szCs w:val="24"/>
        </w:rPr>
      </w:pPr>
      <w:r w:rsidRPr="00B44619">
        <w:rPr>
          <w:rFonts w:cstheme="minorHAnsi"/>
          <w:b/>
          <w:bCs/>
          <w:sz w:val="24"/>
          <w:szCs w:val="24"/>
        </w:rPr>
        <w:t xml:space="preserve">1. </w:t>
      </w:r>
      <w:r w:rsidR="00E403F6" w:rsidRPr="00B44619">
        <w:rPr>
          <w:rFonts w:cstheme="minorHAnsi"/>
          <w:b/>
          <w:bCs/>
          <w:sz w:val="24"/>
          <w:szCs w:val="24"/>
        </w:rPr>
        <w:t>Για</w:t>
      </w:r>
      <w:r w:rsidRPr="00B44619">
        <w:rPr>
          <w:rFonts w:cstheme="minorHAnsi"/>
          <w:b/>
          <w:bCs/>
          <w:sz w:val="24"/>
          <w:szCs w:val="24"/>
        </w:rPr>
        <w:t xml:space="preserve"> ποιους συγκεκριμένους λόγους</w:t>
      </w:r>
      <w:r w:rsidR="00E403F6" w:rsidRPr="00B44619">
        <w:rPr>
          <w:rFonts w:cstheme="minorHAnsi"/>
          <w:b/>
          <w:bCs/>
          <w:sz w:val="24"/>
          <w:szCs w:val="24"/>
        </w:rPr>
        <w:t xml:space="preserve"> </w:t>
      </w:r>
      <w:r w:rsidRPr="00B44619">
        <w:rPr>
          <w:rFonts w:cstheme="minorHAnsi"/>
          <w:b/>
          <w:bCs/>
          <w:sz w:val="24"/>
          <w:szCs w:val="24"/>
        </w:rPr>
        <w:t xml:space="preserve">επέλεξε </w:t>
      </w:r>
      <w:r w:rsidR="00E403F6" w:rsidRPr="00B44619">
        <w:rPr>
          <w:rFonts w:cstheme="minorHAnsi"/>
          <w:b/>
          <w:bCs/>
          <w:sz w:val="24"/>
          <w:szCs w:val="24"/>
        </w:rPr>
        <w:t xml:space="preserve">η ελληνική </w:t>
      </w:r>
      <w:r w:rsidR="00EF3486" w:rsidRPr="00B44619">
        <w:rPr>
          <w:rFonts w:cstheme="minorHAnsi"/>
          <w:b/>
          <w:bCs/>
          <w:sz w:val="24"/>
          <w:szCs w:val="24"/>
        </w:rPr>
        <w:t>κυβέρνηση</w:t>
      </w:r>
      <w:r w:rsidR="00E403F6" w:rsidRPr="00B44619">
        <w:rPr>
          <w:rFonts w:cstheme="minorHAnsi"/>
          <w:b/>
          <w:bCs/>
          <w:sz w:val="24"/>
          <w:szCs w:val="24"/>
        </w:rPr>
        <w:t xml:space="preserve"> η χώρα μας </w:t>
      </w:r>
      <w:r w:rsidR="00A33CFE" w:rsidRPr="00B44619">
        <w:rPr>
          <w:rFonts w:cstheme="minorHAnsi"/>
          <w:b/>
          <w:bCs/>
          <w:sz w:val="24"/>
          <w:szCs w:val="24"/>
        </w:rPr>
        <w:t xml:space="preserve">να απέχει από την ψηφοφορία υιοθέτησης του παραπάνω ψηφίσματος; </w:t>
      </w:r>
    </w:p>
    <w:p w14:paraId="57B7B6F1" w14:textId="1B8F829E" w:rsidR="008F4F76" w:rsidRPr="00B44619" w:rsidRDefault="00B44619" w:rsidP="006763C9">
      <w:pPr>
        <w:spacing w:line="276" w:lineRule="auto"/>
        <w:jc w:val="both"/>
        <w:rPr>
          <w:rFonts w:cstheme="minorHAnsi"/>
          <w:b/>
          <w:bCs/>
          <w:sz w:val="24"/>
          <w:szCs w:val="24"/>
        </w:rPr>
      </w:pPr>
      <w:r w:rsidRPr="00B44619">
        <w:rPr>
          <w:rFonts w:cstheme="minorHAnsi"/>
          <w:b/>
          <w:bCs/>
          <w:sz w:val="24"/>
          <w:szCs w:val="24"/>
        </w:rPr>
        <w:t xml:space="preserve">2. </w:t>
      </w:r>
      <w:r w:rsidR="00A33CFE" w:rsidRPr="00B44619">
        <w:rPr>
          <w:rFonts w:cstheme="minorHAnsi"/>
          <w:b/>
          <w:bCs/>
          <w:sz w:val="24"/>
          <w:szCs w:val="24"/>
        </w:rPr>
        <w:t xml:space="preserve">Σε ποιο </w:t>
      </w:r>
      <w:r w:rsidRPr="00B44619">
        <w:rPr>
          <w:rFonts w:cstheme="minorHAnsi"/>
          <w:b/>
          <w:bCs/>
          <w:sz w:val="24"/>
          <w:szCs w:val="24"/>
        </w:rPr>
        <w:t xml:space="preserve">ακριβώς </w:t>
      </w:r>
      <w:r w:rsidR="00A33CFE" w:rsidRPr="00B44619">
        <w:rPr>
          <w:rFonts w:cstheme="minorHAnsi"/>
          <w:b/>
          <w:bCs/>
          <w:sz w:val="24"/>
          <w:szCs w:val="24"/>
        </w:rPr>
        <w:t xml:space="preserve">σημείο του ψηφίσματος η Ελλάδα διαφωνούσε </w:t>
      </w:r>
      <w:r w:rsidR="005558E1" w:rsidRPr="00B44619">
        <w:rPr>
          <w:rFonts w:cstheme="minorHAnsi"/>
          <w:b/>
          <w:bCs/>
          <w:sz w:val="24"/>
          <w:szCs w:val="24"/>
        </w:rPr>
        <w:t>με</w:t>
      </w:r>
      <w:r w:rsidR="008F4F76" w:rsidRPr="00B44619">
        <w:rPr>
          <w:rFonts w:cstheme="minorHAnsi"/>
          <w:b/>
          <w:bCs/>
          <w:sz w:val="24"/>
          <w:szCs w:val="24"/>
        </w:rPr>
        <w:t xml:space="preserve"> αυτό </w:t>
      </w:r>
      <w:r w:rsidR="005558E1" w:rsidRPr="00B44619">
        <w:rPr>
          <w:rFonts w:cstheme="minorHAnsi"/>
          <w:b/>
          <w:bCs/>
          <w:sz w:val="24"/>
          <w:szCs w:val="24"/>
        </w:rPr>
        <w:t xml:space="preserve">και </w:t>
      </w:r>
      <w:r w:rsidR="008F4F76" w:rsidRPr="00B44619">
        <w:rPr>
          <w:rFonts w:cstheme="minorHAnsi"/>
          <w:b/>
          <w:bCs/>
          <w:sz w:val="24"/>
          <w:szCs w:val="24"/>
        </w:rPr>
        <w:t>απείχε;</w:t>
      </w:r>
    </w:p>
    <w:p w14:paraId="3CD4033B" w14:textId="31ECBFA3" w:rsidR="008F4F76" w:rsidRPr="00B44619" w:rsidRDefault="00B44619" w:rsidP="006763C9">
      <w:pPr>
        <w:spacing w:line="276" w:lineRule="auto"/>
        <w:jc w:val="both"/>
        <w:rPr>
          <w:rFonts w:cstheme="minorHAnsi"/>
          <w:b/>
          <w:bCs/>
          <w:sz w:val="24"/>
          <w:szCs w:val="24"/>
        </w:rPr>
      </w:pPr>
      <w:r w:rsidRPr="00B44619">
        <w:rPr>
          <w:rFonts w:cstheme="minorHAnsi"/>
          <w:b/>
          <w:bCs/>
          <w:sz w:val="24"/>
          <w:szCs w:val="24"/>
        </w:rPr>
        <w:t>3. Αναγνωρίζει η ελληνική κυβέρνηση</w:t>
      </w:r>
      <w:r w:rsidR="008F4F76" w:rsidRPr="00B44619">
        <w:rPr>
          <w:rFonts w:cstheme="minorHAnsi"/>
          <w:b/>
          <w:bCs/>
          <w:sz w:val="24"/>
          <w:szCs w:val="24"/>
        </w:rPr>
        <w:t xml:space="preserve"> </w:t>
      </w:r>
      <w:r w:rsidR="00A167F3" w:rsidRPr="00B44619">
        <w:rPr>
          <w:rFonts w:cstheme="minorHAnsi"/>
          <w:b/>
          <w:bCs/>
          <w:sz w:val="24"/>
          <w:szCs w:val="24"/>
        </w:rPr>
        <w:t xml:space="preserve">ότι το Ισραήλ είναι μία </w:t>
      </w:r>
      <w:r w:rsidR="00EF3486" w:rsidRPr="00B44619">
        <w:rPr>
          <w:rFonts w:cstheme="minorHAnsi"/>
          <w:b/>
          <w:bCs/>
          <w:sz w:val="24"/>
          <w:szCs w:val="24"/>
        </w:rPr>
        <w:t>κατοχική</w:t>
      </w:r>
      <w:r w:rsidR="00A167F3" w:rsidRPr="00B44619">
        <w:rPr>
          <w:rFonts w:cstheme="minorHAnsi"/>
          <w:b/>
          <w:bCs/>
          <w:sz w:val="24"/>
          <w:szCs w:val="24"/>
        </w:rPr>
        <w:t xml:space="preserve"> δύναμη που παραβιάζει κατάφωρα το Διεθνές Δίκαιο </w:t>
      </w:r>
      <w:r w:rsidR="00AC3C31" w:rsidRPr="00B44619">
        <w:rPr>
          <w:rFonts w:cstheme="minorHAnsi"/>
          <w:b/>
          <w:bCs/>
          <w:sz w:val="24"/>
          <w:szCs w:val="24"/>
        </w:rPr>
        <w:t xml:space="preserve">προκαλώντας τεράστια ανθρωπιστική </w:t>
      </w:r>
      <w:r w:rsidR="00EF3486" w:rsidRPr="00B44619">
        <w:rPr>
          <w:rFonts w:cstheme="minorHAnsi"/>
          <w:b/>
          <w:bCs/>
          <w:sz w:val="24"/>
          <w:szCs w:val="24"/>
        </w:rPr>
        <w:t>και πολιτική</w:t>
      </w:r>
      <w:r w:rsidR="00AC3C31" w:rsidRPr="00B44619">
        <w:rPr>
          <w:rFonts w:cstheme="minorHAnsi"/>
          <w:b/>
          <w:bCs/>
          <w:sz w:val="24"/>
          <w:szCs w:val="24"/>
        </w:rPr>
        <w:t xml:space="preserve"> κρίση εναντίον του παλαιστινιακού λαού</w:t>
      </w:r>
      <w:r>
        <w:rPr>
          <w:rFonts w:cstheme="minorHAnsi"/>
          <w:b/>
          <w:bCs/>
          <w:sz w:val="24"/>
          <w:szCs w:val="24"/>
        </w:rPr>
        <w:t>, όπως έκρινε το Διεθνές Δικαστήριο με τη γνωμοδότησή του στις 19/7/2024</w:t>
      </w:r>
      <w:r w:rsidR="00AC3C31" w:rsidRPr="00B44619">
        <w:rPr>
          <w:rFonts w:cstheme="minorHAnsi"/>
          <w:b/>
          <w:bCs/>
          <w:sz w:val="24"/>
          <w:szCs w:val="24"/>
        </w:rPr>
        <w:t xml:space="preserve">; </w:t>
      </w:r>
    </w:p>
    <w:p w14:paraId="1D4049CE" w14:textId="77777777" w:rsidR="00E93ACF" w:rsidRPr="006763C9" w:rsidRDefault="00E93ACF" w:rsidP="006763C9">
      <w:pPr>
        <w:spacing w:line="276" w:lineRule="auto"/>
        <w:jc w:val="both"/>
        <w:rPr>
          <w:rFonts w:cstheme="minorHAnsi"/>
          <w:sz w:val="24"/>
          <w:szCs w:val="24"/>
        </w:rPr>
      </w:pPr>
    </w:p>
    <w:p w14:paraId="5AEDB092" w14:textId="0422A570" w:rsidR="00E93ACF" w:rsidRPr="006763C9" w:rsidRDefault="00E93ACF" w:rsidP="006763C9">
      <w:pPr>
        <w:spacing w:line="276" w:lineRule="auto"/>
        <w:jc w:val="center"/>
        <w:rPr>
          <w:rFonts w:cstheme="minorHAnsi"/>
          <w:b/>
          <w:bCs/>
          <w:sz w:val="24"/>
          <w:szCs w:val="24"/>
        </w:rPr>
      </w:pPr>
      <w:r w:rsidRPr="006763C9">
        <w:rPr>
          <w:rFonts w:cstheme="minorHAnsi"/>
          <w:b/>
          <w:bCs/>
          <w:sz w:val="24"/>
          <w:szCs w:val="24"/>
        </w:rPr>
        <w:t xml:space="preserve">Οι ερωτώντες </w:t>
      </w:r>
      <w:r w:rsidR="00B453B1" w:rsidRPr="006763C9">
        <w:rPr>
          <w:rFonts w:cstheme="minorHAnsi"/>
          <w:b/>
          <w:bCs/>
          <w:sz w:val="24"/>
          <w:szCs w:val="24"/>
        </w:rPr>
        <w:t>βουλευτές</w:t>
      </w:r>
    </w:p>
    <w:p w14:paraId="355E8E4C" w14:textId="12B1CEA8" w:rsidR="00B453B1" w:rsidRPr="006763C9" w:rsidRDefault="00B453B1" w:rsidP="006763C9">
      <w:pPr>
        <w:spacing w:line="276" w:lineRule="auto"/>
        <w:jc w:val="center"/>
        <w:rPr>
          <w:rFonts w:cstheme="minorHAnsi"/>
          <w:b/>
          <w:bCs/>
          <w:sz w:val="24"/>
          <w:szCs w:val="24"/>
        </w:rPr>
      </w:pPr>
      <w:proofErr w:type="spellStart"/>
      <w:r w:rsidRPr="006763C9">
        <w:rPr>
          <w:rFonts w:cstheme="minorHAnsi"/>
          <w:b/>
          <w:bCs/>
          <w:sz w:val="24"/>
          <w:szCs w:val="24"/>
        </w:rPr>
        <w:t>Χαρίτσης</w:t>
      </w:r>
      <w:proofErr w:type="spellEnd"/>
      <w:r w:rsidRPr="006763C9">
        <w:rPr>
          <w:rFonts w:cstheme="minorHAnsi"/>
          <w:b/>
          <w:bCs/>
          <w:sz w:val="24"/>
          <w:szCs w:val="24"/>
        </w:rPr>
        <w:t xml:space="preserve"> Αλέξανδρος (Αλέξης)</w:t>
      </w:r>
    </w:p>
    <w:p w14:paraId="3B776F0A" w14:textId="0FD1F14C" w:rsidR="00B453B1" w:rsidRPr="006763C9" w:rsidRDefault="00B453B1" w:rsidP="006763C9">
      <w:pPr>
        <w:spacing w:line="276" w:lineRule="auto"/>
        <w:jc w:val="center"/>
        <w:rPr>
          <w:rFonts w:cstheme="minorHAnsi"/>
          <w:b/>
          <w:bCs/>
          <w:sz w:val="24"/>
          <w:szCs w:val="24"/>
        </w:rPr>
      </w:pPr>
      <w:r w:rsidRPr="006763C9">
        <w:rPr>
          <w:rFonts w:cstheme="minorHAnsi"/>
          <w:b/>
          <w:bCs/>
          <w:sz w:val="24"/>
          <w:szCs w:val="24"/>
        </w:rPr>
        <w:t>Αναγνωστοπούλου Αθανασία (Σία)</w:t>
      </w:r>
    </w:p>
    <w:sectPr w:rsidR="00B453B1" w:rsidRPr="006763C9">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67CA" w14:textId="77777777" w:rsidR="00F34FB1" w:rsidRDefault="00F34FB1" w:rsidP="00B44619">
      <w:pPr>
        <w:spacing w:after="0" w:line="240" w:lineRule="auto"/>
      </w:pPr>
      <w:r>
        <w:separator/>
      </w:r>
    </w:p>
  </w:endnote>
  <w:endnote w:type="continuationSeparator" w:id="0">
    <w:p w14:paraId="3BE8CB1C" w14:textId="77777777" w:rsidR="00F34FB1" w:rsidRDefault="00F34FB1" w:rsidP="00B4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542744391"/>
      <w:docPartObj>
        <w:docPartGallery w:val="Page Numbers (Bottom of Page)"/>
        <w:docPartUnique/>
      </w:docPartObj>
    </w:sdtPr>
    <w:sdtContent>
      <w:p w14:paraId="1BF7CD69" w14:textId="09B0785B" w:rsidR="00B44619" w:rsidRDefault="00B44619" w:rsidP="007F243C">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272044B0" w14:textId="77777777" w:rsidR="00B44619" w:rsidRDefault="00B44619" w:rsidP="00B4461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384649949"/>
      <w:docPartObj>
        <w:docPartGallery w:val="Page Numbers (Bottom of Page)"/>
        <w:docPartUnique/>
      </w:docPartObj>
    </w:sdtPr>
    <w:sdtContent>
      <w:p w14:paraId="3FB348F3" w14:textId="36FA5A89" w:rsidR="00B44619" w:rsidRDefault="00B44619" w:rsidP="007F243C">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14:paraId="4199ADF4" w14:textId="77777777" w:rsidR="00B44619" w:rsidRDefault="00B44619" w:rsidP="00B446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3E5D" w14:textId="77777777" w:rsidR="00F34FB1" w:rsidRDefault="00F34FB1" w:rsidP="00B44619">
      <w:pPr>
        <w:spacing w:after="0" w:line="240" w:lineRule="auto"/>
      </w:pPr>
      <w:r>
        <w:separator/>
      </w:r>
    </w:p>
  </w:footnote>
  <w:footnote w:type="continuationSeparator" w:id="0">
    <w:p w14:paraId="395D2D02" w14:textId="77777777" w:rsidR="00F34FB1" w:rsidRDefault="00F34FB1" w:rsidP="00B44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61"/>
    <w:rsid w:val="000C1252"/>
    <w:rsid w:val="001434CD"/>
    <w:rsid w:val="00144396"/>
    <w:rsid w:val="001A5C94"/>
    <w:rsid w:val="00274CDC"/>
    <w:rsid w:val="002F6E43"/>
    <w:rsid w:val="005558E1"/>
    <w:rsid w:val="00573C09"/>
    <w:rsid w:val="005F3C01"/>
    <w:rsid w:val="006763C9"/>
    <w:rsid w:val="007E1C55"/>
    <w:rsid w:val="008A002F"/>
    <w:rsid w:val="008F4F76"/>
    <w:rsid w:val="009245E4"/>
    <w:rsid w:val="00A167F3"/>
    <w:rsid w:val="00A33CFE"/>
    <w:rsid w:val="00AC3C31"/>
    <w:rsid w:val="00AE6533"/>
    <w:rsid w:val="00B44619"/>
    <w:rsid w:val="00B453B1"/>
    <w:rsid w:val="00B82B08"/>
    <w:rsid w:val="00C70E76"/>
    <w:rsid w:val="00D010CD"/>
    <w:rsid w:val="00D314B2"/>
    <w:rsid w:val="00DC5404"/>
    <w:rsid w:val="00E403F6"/>
    <w:rsid w:val="00E93ACF"/>
    <w:rsid w:val="00EA7B61"/>
    <w:rsid w:val="00EF3486"/>
    <w:rsid w:val="00F13607"/>
    <w:rsid w:val="00F34FB1"/>
    <w:rsid w:val="00F9514C"/>
    <w:rsid w:val="00FE5C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6DAF"/>
  <w15:chartTrackingRefBased/>
  <w15:docId w15:val="{0126EEEA-E53A-4C17-9C24-4B670F47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4619"/>
    <w:pPr>
      <w:tabs>
        <w:tab w:val="center" w:pos="4153"/>
        <w:tab w:val="right" w:pos="8306"/>
      </w:tabs>
      <w:spacing w:after="0" w:line="240" w:lineRule="auto"/>
    </w:pPr>
  </w:style>
  <w:style w:type="character" w:customStyle="1" w:styleId="Char">
    <w:name w:val="Υποσέλιδο Char"/>
    <w:basedOn w:val="a0"/>
    <w:link w:val="a3"/>
    <w:uiPriority w:val="99"/>
    <w:rsid w:val="00B44619"/>
  </w:style>
  <w:style w:type="character" w:styleId="a4">
    <w:name w:val="page number"/>
    <w:basedOn w:val="a0"/>
    <w:uiPriority w:val="99"/>
    <w:semiHidden/>
    <w:unhideWhenUsed/>
    <w:rsid w:val="00B4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2993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anag</dc:creator>
  <cp:keywords/>
  <dc:description/>
  <cp:lastModifiedBy>Costula Patoucha</cp:lastModifiedBy>
  <cp:revision>2</cp:revision>
  <cp:lastPrinted>2024-12-20T09:57:00Z</cp:lastPrinted>
  <dcterms:created xsi:type="dcterms:W3CDTF">2024-12-20T10:33:00Z</dcterms:created>
  <dcterms:modified xsi:type="dcterms:W3CDTF">2024-12-20T10:33:00Z</dcterms:modified>
</cp:coreProperties>
</file>